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F1" w:rsidRPr="00971227" w:rsidRDefault="006A76D4" w:rsidP="005E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27">
        <w:rPr>
          <w:rFonts w:ascii="Times New Roman" w:hAnsi="Times New Roman" w:cs="Times New Roman"/>
          <w:b/>
          <w:sz w:val="24"/>
          <w:szCs w:val="24"/>
        </w:rPr>
        <w:t xml:space="preserve">SADRŽAJ I </w:t>
      </w:r>
      <w:r w:rsidR="0001436F" w:rsidRPr="00971227">
        <w:rPr>
          <w:rFonts w:ascii="Times New Roman" w:hAnsi="Times New Roman" w:cs="Times New Roman"/>
          <w:b/>
          <w:sz w:val="24"/>
          <w:szCs w:val="24"/>
        </w:rPr>
        <w:t>OBRAZLOŽ</w:t>
      </w:r>
      <w:r w:rsidR="007B636F">
        <w:rPr>
          <w:rFonts w:ascii="Times New Roman" w:hAnsi="Times New Roman" w:cs="Times New Roman"/>
          <w:b/>
          <w:sz w:val="24"/>
          <w:szCs w:val="24"/>
        </w:rPr>
        <w:t>ENJE FINANCIJSKOG PLANA ZA 2021</w:t>
      </w:r>
      <w:r w:rsidR="00B607EB" w:rsidRPr="00971227">
        <w:rPr>
          <w:rFonts w:ascii="Times New Roman" w:hAnsi="Times New Roman" w:cs="Times New Roman"/>
          <w:b/>
          <w:sz w:val="24"/>
          <w:szCs w:val="24"/>
        </w:rPr>
        <w:t>.</w:t>
      </w:r>
      <w:r w:rsidR="0001436F" w:rsidRPr="00971227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01436F" w:rsidRPr="00971227" w:rsidRDefault="007B636F" w:rsidP="005E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 PROJEKCIJA ZA 2022. I 2023</w:t>
      </w:r>
      <w:r w:rsidR="00B607EB" w:rsidRPr="00971227">
        <w:rPr>
          <w:rFonts w:ascii="Times New Roman" w:hAnsi="Times New Roman" w:cs="Times New Roman"/>
          <w:b/>
          <w:sz w:val="24"/>
          <w:szCs w:val="24"/>
        </w:rPr>
        <w:t>.</w:t>
      </w:r>
      <w:r w:rsidR="0001436F" w:rsidRPr="00971227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01436F" w:rsidRPr="00971227" w:rsidRDefault="0001436F">
      <w:pPr>
        <w:rPr>
          <w:rFonts w:ascii="Times New Roman" w:hAnsi="Times New Roman" w:cs="Times New Roman"/>
          <w:sz w:val="24"/>
          <w:szCs w:val="24"/>
        </w:rPr>
      </w:pPr>
    </w:p>
    <w:p w:rsidR="0001436F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Člankom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29.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5E7BC4" w:rsidRPr="005E7BC4">
        <w:rPr>
          <w:rFonts w:ascii="Times New Roman" w:hAnsi="Times New Roman" w:cs="Times New Roman"/>
          <w:sz w:val="24"/>
          <w:szCs w:val="24"/>
        </w:rPr>
        <w:t>s</w:t>
      </w:r>
      <w:r w:rsidRPr="005E7BC4">
        <w:rPr>
          <w:rFonts w:ascii="Times New Roman" w:hAnsi="Times New Roman" w:cs="Times New Roman"/>
          <w:sz w:val="24"/>
          <w:szCs w:val="24"/>
        </w:rPr>
        <w:t>tavkom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2. Zakona o proračunu propisano je kako se financijski plan sastoji od:</w:t>
      </w:r>
    </w:p>
    <w:p w:rsidR="00971227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1.</w:t>
      </w:r>
      <w:r w:rsidR="006A76D4" w:rsidRPr="005E7BC4">
        <w:rPr>
          <w:rFonts w:ascii="Times New Roman" w:hAnsi="Times New Roman" w:cs="Times New Roman"/>
          <w:sz w:val="24"/>
          <w:szCs w:val="24"/>
        </w:rPr>
        <w:t xml:space="preserve"> Procjene prihoda i</w:t>
      </w:r>
      <w:r w:rsidRPr="005E7BC4">
        <w:rPr>
          <w:rFonts w:ascii="Times New Roman" w:hAnsi="Times New Roman" w:cs="Times New Roman"/>
          <w:sz w:val="24"/>
          <w:szCs w:val="24"/>
        </w:rPr>
        <w:t xml:space="preserve"> primitaka iskazanih po vrstama</w:t>
      </w:r>
      <w:r w:rsidR="006A76D4" w:rsidRPr="005E7BC4">
        <w:rPr>
          <w:rFonts w:ascii="Times New Roman" w:hAnsi="Times New Roman" w:cs="Times New Roman"/>
          <w:sz w:val="24"/>
          <w:szCs w:val="24"/>
        </w:rPr>
        <w:t xml:space="preserve"> za razdoblje 202</w:t>
      </w:r>
      <w:r w:rsidR="00B808DE">
        <w:rPr>
          <w:rFonts w:ascii="Times New Roman" w:hAnsi="Times New Roman" w:cs="Times New Roman"/>
          <w:sz w:val="24"/>
          <w:szCs w:val="24"/>
        </w:rPr>
        <w:t>1</w:t>
      </w:r>
      <w:r w:rsidR="006A76D4" w:rsidRPr="005E7BC4">
        <w:rPr>
          <w:rFonts w:ascii="Times New Roman" w:hAnsi="Times New Roman" w:cs="Times New Roman"/>
          <w:sz w:val="24"/>
          <w:szCs w:val="24"/>
        </w:rPr>
        <w:t>.</w:t>
      </w:r>
      <w:r w:rsidR="005255CE" w:rsidRPr="005E7BC4">
        <w:rPr>
          <w:rFonts w:ascii="Times New Roman" w:hAnsi="Times New Roman" w:cs="Times New Roman"/>
          <w:sz w:val="24"/>
          <w:szCs w:val="24"/>
        </w:rPr>
        <w:t xml:space="preserve"> – 202</w:t>
      </w:r>
      <w:r w:rsidR="00B808DE">
        <w:rPr>
          <w:rFonts w:ascii="Times New Roman" w:hAnsi="Times New Roman" w:cs="Times New Roman"/>
          <w:sz w:val="24"/>
          <w:szCs w:val="24"/>
        </w:rPr>
        <w:t>3</w:t>
      </w:r>
      <w:r w:rsidR="005255CE" w:rsidRPr="005E7BC4">
        <w:rPr>
          <w:rFonts w:ascii="Times New Roman" w:hAnsi="Times New Roman" w:cs="Times New Roman"/>
          <w:sz w:val="24"/>
          <w:szCs w:val="24"/>
        </w:rPr>
        <w:t>.</w:t>
      </w: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2.</w:t>
      </w:r>
      <w:r w:rsidR="005255CE" w:rsidRPr="005E7BC4">
        <w:rPr>
          <w:rFonts w:ascii="Times New Roman" w:hAnsi="Times New Roman" w:cs="Times New Roman"/>
          <w:sz w:val="24"/>
          <w:szCs w:val="24"/>
        </w:rPr>
        <w:t xml:space="preserve"> Plan r</w:t>
      </w:r>
      <w:r w:rsidRPr="005E7BC4">
        <w:rPr>
          <w:rFonts w:ascii="Times New Roman" w:hAnsi="Times New Roman" w:cs="Times New Roman"/>
          <w:sz w:val="24"/>
          <w:szCs w:val="24"/>
        </w:rPr>
        <w:t xml:space="preserve">ashoda i izdataka predviđenih za trogodišnje razdoblje, razvrstanih prema </w:t>
      </w:r>
      <w:r w:rsidR="005255CE" w:rsidRPr="005E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47" w:rsidRPr="005E7BC4" w:rsidRDefault="000E374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 proračunskim klasifikacijama</w:t>
      </w:r>
    </w:p>
    <w:p w:rsidR="0001436F" w:rsidRPr="005E7BC4" w:rsidRDefault="005255C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3. Obrazloženja prijedloga financijskog plana  </w:t>
      </w:r>
    </w:p>
    <w:p w:rsid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36F" w:rsidRDefault="00AD79F8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b/>
          <w:sz w:val="24"/>
          <w:szCs w:val="24"/>
        </w:rPr>
        <w:t>OBVEZNI SADRŽAJ OBRAZLOŽENJ</w:t>
      </w:r>
      <w:r w:rsidR="008D66EF">
        <w:rPr>
          <w:rFonts w:ascii="Times New Roman" w:hAnsi="Times New Roman" w:cs="Times New Roman"/>
          <w:b/>
          <w:sz w:val="24"/>
          <w:szCs w:val="24"/>
        </w:rPr>
        <w:t>A FINANCIJSKOG PLANA ČINE</w:t>
      </w:r>
      <w:r w:rsidRPr="005E7BC4">
        <w:rPr>
          <w:rFonts w:ascii="Times New Roman" w:hAnsi="Times New Roman" w:cs="Times New Roman"/>
          <w:b/>
          <w:sz w:val="24"/>
          <w:szCs w:val="24"/>
        </w:rPr>
        <w:t>:</w:t>
      </w:r>
    </w:p>
    <w:p w:rsidR="00971227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1.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Sažetak djelokruga rada proračunskog korisnika</w:t>
      </w: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2.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AD79F8" w:rsidRPr="005E7BC4">
        <w:rPr>
          <w:rFonts w:ascii="Times New Roman" w:hAnsi="Times New Roman" w:cs="Times New Roman"/>
          <w:sz w:val="24"/>
          <w:szCs w:val="24"/>
        </w:rPr>
        <w:t>Obrazloženje programa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3.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Zakonske i druge podloge na kojima se zasnivaju programi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4.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Usklađene ciljeve, strategiju i programe s dokumentima dugoročnog razvoja</w:t>
      </w:r>
    </w:p>
    <w:p w:rsidR="00AD79F8" w:rsidRPr="005E7BC4" w:rsidRDefault="008A7A3C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5.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Ishodišta i pokazatelje na</w:t>
      </w:r>
      <w:r w:rsidR="00AD79F8" w:rsidRPr="005E7BC4">
        <w:rPr>
          <w:rFonts w:ascii="Times New Roman" w:hAnsi="Times New Roman" w:cs="Times New Roman"/>
          <w:sz w:val="24"/>
          <w:szCs w:val="24"/>
        </w:rPr>
        <w:t xml:space="preserve"> kojima se zasnivaju izračuni i ocjene potrebnih sredstava za 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</w:t>
      </w:r>
      <w:r w:rsidR="00971227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provođenje programa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6.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 xml:space="preserve">Izvještaj o postignutim ciljevima i rezultatima programom temeljen na pokazateljima 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</w:t>
      </w:r>
      <w:r w:rsidR="00971227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uspješnosti iz nadležnosti proračunskog korisnika u prethodnoj godini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7.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Ostala obrazloženja i dokumente</w:t>
      </w:r>
    </w:p>
    <w:p w:rsidR="00AA1045" w:rsidRDefault="00AA1045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1045" w:rsidRPr="005E7BC4" w:rsidRDefault="00971227" w:rsidP="009712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2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45" w:rsidRPr="005E7BC4">
        <w:rPr>
          <w:rFonts w:ascii="Times New Roman" w:hAnsi="Times New Roman" w:cs="Times New Roman"/>
          <w:b/>
          <w:sz w:val="24"/>
          <w:szCs w:val="24"/>
        </w:rPr>
        <w:t>Sažetak djelokruga rad</w:t>
      </w:r>
      <w:r w:rsidR="00E9222E" w:rsidRPr="005E7BC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A1045" w:rsidRPr="005E7BC4">
        <w:rPr>
          <w:rFonts w:ascii="Times New Roman" w:hAnsi="Times New Roman" w:cs="Times New Roman"/>
          <w:b/>
          <w:sz w:val="24"/>
          <w:szCs w:val="24"/>
        </w:rPr>
        <w:t xml:space="preserve"> proračunskog korisnika</w:t>
      </w:r>
    </w:p>
    <w:p w:rsid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30E7" w:rsidRPr="005E7BC4" w:rsidRDefault="00AA1045" w:rsidP="009712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Osnovna škola Strahoninec je odgojno obrazovna ustanova čiji se rad temelji na Godišnjem planu i programu i Školskom kurikulumu. Nastava je organizirana u dvije smjene u petodnevnom radnom tjednu. Redovna,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izborna, dodatna i dopunska nastava izvode se prema nastavnim planovima i programima koje je</w:t>
      </w:r>
      <w:r w:rsidR="00E9222E" w:rsidRPr="005E7BC4">
        <w:rPr>
          <w:rFonts w:ascii="Times New Roman" w:hAnsi="Times New Roman" w:cs="Times New Roman"/>
          <w:sz w:val="24"/>
          <w:szCs w:val="24"/>
        </w:rPr>
        <w:t xml:space="preserve"> donijelo Ministarstvo znanosti i obrazovanja,</w:t>
      </w:r>
      <w:r w:rsidRPr="005E7BC4">
        <w:rPr>
          <w:rFonts w:ascii="Times New Roman" w:hAnsi="Times New Roman" w:cs="Times New Roman"/>
          <w:sz w:val="24"/>
          <w:szCs w:val="24"/>
        </w:rPr>
        <w:t xml:space="preserve"> operativnom godišnjem izvedbenom odgojno-obrazovnom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planu i programu te Š</w:t>
      </w:r>
      <w:r w:rsidRPr="005E7BC4">
        <w:rPr>
          <w:rFonts w:ascii="Times New Roman" w:hAnsi="Times New Roman" w:cs="Times New Roman"/>
          <w:sz w:val="24"/>
          <w:szCs w:val="24"/>
        </w:rPr>
        <w:t>kolskom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kurikulumu.</w:t>
      </w:r>
    </w:p>
    <w:p w:rsidR="0069312E" w:rsidRPr="005E7BC4" w:rsidRDefault="001041B5" w:rsidP="003E37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Osnovnu školu Strahoninec u 20</w:t>
      </w:r>
      <w:r w:rsidR="00B808DE">
        <w:rPr>
          <w:rFonts w:ascii="Times New Roman" w:hAnsi="Times New Roman" w:cs="Times New Roman"/>
          <w:sz w:val="24"/>
          <w:szCs w:val="24"/>
        </w:rPr>
        <w:t>20</w:t>
      </w:r>
      <w:r w:rsidRPr="005E7BC4">
        <w:rPr>
          <w:rFonts w:ascii="Times New Roman" w:hAnsi="Times New Roman" w:cs="Times New Roman"/>
          <w:sz w:val="24"/>
          <w:szCs w:val="24"/>
        </w:rPr>
        <w:t>./202</w:t>
      </w:r>
      <w:r w:rsidR="00B808DE">
        <w:rPr>
          <w:rFonts w:ascii="Times New Roman" w:hAnsi="Times New Roman" w:cs="Times New Roman"/>
          <w:sz w:val="24"/>
          <w:szCs w:val="24"/>
        </w:rPr>
        <w:t>1</w:t>
      </w:r>
      <w:r w:rsidRPr="005E7BC4">
        <w:rPr>
          <w:rFonts w:ascii="Times New Roman" w:hAnsi="Times New Roman" w:cs="Times New Roman"/>
          <w:sz w:val="24"/>
          <w:szCs w:val="24"/>
        </w:rPr>
        <w:t>. školskoj godini polazi 3</w:t>
      </w:r>
      <w:r w:rsidR="00B808DE">
        <w:rPr>
          <w:rFonts w:ascii="Times New Roman" w:hAnsi="Times New Roman" w:cs="Times New Roman"/>
          <w:sz w:val="24"/>
          <w:szCs w:val="24"/>
        </w:rPr>
        <w:t>54</w:t>
      </w:r>
      <w:r w:rsidR="001E750A" w:rsidRPr="005E7BC4">
        <w:rPr>
          <w:rFonts w:ascii="Times New Roman" w:hAnsi="Times New Roman" w:cs="Times New Roman"/>
          <w:sz w:val="24"/>
          <w:szCs w:val="24"/>
        </w:rPr>
        <w:t xml:space="preserve"> učenik</w:t>
      </w:r>
      <w:r w:rsidRPr="005E7BC4">
        <w:rPr>
          <w:rFonts w:ascii="Times New Roman" w:hAnsi="Times New Roman" w:cs="Times New Roman"/>
          <w:sz w:val="24"/>
          <w:szCs w:val="24"/>
        </w:rPr>
        <w:t>a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rasp</w:t>
      </w:r>
      <w:r w:rsidR="001E750A" w:rsidRPr="005E7BC4">
        <w:rPr>
          <w:rFonts w:ascii="Times New Roman" w:hAnsi="Times New Roman" w:cs="Times New Roman"/>
          <w:sz w:val="24"/>
          <w:szCs w:val="24"/>
        </w:rPr>
        <w:t>oređen</w:t>
      </w:r>
      <w:r w:rsidRPr="005E7BC4">
        <w:rPr>
          <w:rFonts w:ascii="Times New Roman" w:hAnsi="Times New Roman" w:cs="Times New Roman"/>
          <w:sz w:val="24"/>
          <w:szCs w:val="24"/>
        </w:rPr>
        <w:t xml:space="preserve">ih 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u 1</w:t>
      </w:r>
      <w:r w:rsidR="00B808DE">
        <w:rPr>
          <w:rFonts w:ascii="Times New Roman" w:hAnsi="Times New Roman" w:cs="Times New Roman"/>
          <w:sz w:val="24"/>
          <w:szCs w:val="24"/>
        </w:rPr>
        <w:t>7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razrednih odjela, </w:t>
      </w:r>
      <w:r w:rsidR="00B808DE">
        <w:rPr>
          <w:rFonts w:ascii="Times New Roman" w:hAnsi="Times New Roman" w:cs="Times New Roman"/>
          <w:sz w:val="24"/>
          <w:szCs w:val="24"/>
        </w:rPr>
        <w:t>9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razrednih odjela u razrednoj i 8 u predmetnoj nastavi.</w:t>
      </w:r>
      <w:r w:rsidR="00DB34F3" w:rsidRPr="005E7BC4">
        <w:rPr>
          <w:rFonts w:ascii="Times New Roman" w:hAnsi="Times New Roman" w:cs="Times New Roman"/>
          <w:sz w:val="24"/>
          <w:szCs w:val="24"/>
        </w:rPr>
        <w:t xml:space="preserve"> Broj djelatnika koji brinu o učenicima isti je kao i prethodne godine.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Školska zgrada je smještena u centru </w:t>
      </w:r>
      <w:proofErr w:type="spellStart"/>
      <w:r w:rsidR="00FF30E7" w:rsidRPr="005E7BC4">
        <w:rPr>
          <w:rFonts w:ascii="Times New Roman" w:hAnsi="Times New Roman" w:cs="Times New Roman"/>
          <w:sz w:val="24"/>
          <w:szCs w:val="24"/>
        </w:rPr>
        <w:t>Strahoninca</w:t>
      </w:r>
      <w:proofErr w:type="spellEnd"/>
      <w:r w:rsidR="00FF30E7" w:rsidRPr="005E7BC4">
        <w:rPr>
          <w:rFonts w:ascii="Times New Roman" w:hAnsi="Times New Roman" w:cs="Times New Roman"/>
          <w:sz w:val="24"/>
          <w:szCs w:val="24"/>
        </w:rPr>
        <w:t>, Čakovečka ulica 55, a koris</w:t>
      </w:r>
      <w:r w:rsidR="00C8051A" w:rsidRPr="005E7BC4">
        <w:rPr>
          <w:rFonts w:ascii="Times New Roman" w:hAnsi="Times New Roman" w:cs="Times New Roman"/>
          <w:sz w:val="24"/>
          <w:szCs w:val="24"/>
        </w:rPr>
        <w:t>na školska površina je  1600 m².</w:t>
      </w:r>
      <w:r w:rsidR="00DB34F3" w:rsidRPr="005E7BC4">
        <w:rPr>
          <w:rFonts w:ascii="Times New Roman" w:hAnsi="Times New Roman" w:cs="Times New Roman"/>
          <w:sz w:val="24"/>
          <w:szCs w:val="24"/>
        </w:rPr>
        <w:t xml:space="preserve"> Škola je 21. prosinca 2018. godine dobila na korištenje dvod</w:t>
      </w:r>
      <w:r w:rsidR="00C8051A" w:rsidRPr="005E7BC4">
        <w:rPr>
          <w:rFonts w:ascii="Times New Roman" w:hAnsi="Times New Roman" w:cs="Times New Roman"/>
          <w:sz w:val="24"/>
          <w:szCs w:val="24"/>
        </w:rPr>
        <w:t>i</w:t>
      </w:r>
      <w:r w:rsidR="00DB34F3" w:rsidRPr="005E7BC4">
        <w:rPr>
          <w:rFonts w:ascii="Times New Roman" w:hAnsi="Times New Roman" w:cs="Times New Roman"/>
          <w:sz w:val="24"/>
          <w:szCs w:val="24"/>
        </w:rPr>
        <w:t>jelnu školsku sportsku dvoranu, korisne po</w:t>
      </w:r>
      <w:r w:rsidR="003D62B4" w:rsidRPr="005E7BC4">
        <w:rPr>
          <w:rFonts w:ascii="Times New Roman" w:hAnsi="Times New Roman" w:cs="Times New Roman"/>
          <w:sz w:val="24"/>
          <w:szCs w:val="24"/>
        </w:rPr>
        <w:t>vršine 1 200 m</w:t>
      </w:r>
      <w:r w:rsidR="00C8051A" w:rsidRPr="005E7BC4">
        <w:rPr>
          <w:rFonts w:ascii="Times New Roman" w:hAnsi="Times New Roman" w:cs="Times New Roman"/>
          <w:sz w:val="24"/>
          <w:szCs w:val="24"/>
        </w:rPr>
        <w:t>²</w:t>
      </w:r>
      <w:r w:rsidR="003D62B4" w:rsidRPr="005E7BC4">
        <w:rPr>
          <w:rFonts w:ascii="Times New Roman" w:hAnsi="Times New Roman" w:cs="Times New Roman"/>
          <w:sz w:val="24"/>
          <w:szCs w:val="24"/>
        </w:rPr>
        <w:t>, koja zadovoljava sve potrebe učenika škole, a i lokalne zajednice.</w:t>
      </w:r>
      <w:r w:rsidR="00DB34F3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69312E" w:rsidRPr="005E7BC4">
        <w:rPr>
          <w:rFonts w:ascii="Times New Roman" w:hAnsi="Times New Roman" w:cs="Times New Roman"/>
          <w:sz w:val="24"/>
          <w:szCs w:val="24"/>
        </w:rPr>
        <w:t xml:space="preserve"> U šk. god. 20</w:t>
      </w:r>
      <w:r w:rsidR="00B808DE">
        <w:rPr>
          <w:rFonts w:ascii="Times New Roman" w:hAnsi="Times New Roman" w:cs="Times New Roman"/>
          <w:sz w:val="24"/>
          <w:szCs w:val="24"/>
        </w:rPr>
        <w:t>20</w:t>
      </w:r>
      <w:r w:rsidR="0069312E" w:rsidRPr="005E7BC4">
        <w:rPr>
          <w:rFonts w:ascii="Times New Roman" w:hAnsi="Times New Roman" w:cs="Times New Roman"/>
          <w:sz w:val="24"/>
          <w:szCs w:val="24"/>
        </w:rPr>
        <w:t>./202</w:t>
      </w:r>
      <w:r w:rsidR="00B808DE">
        <w:rPr>
          <w:rFonts w:ascii="Times New Roman" w:hAnsi="Times New Roman" w:cs="Times New Roman"/>
          <w:sz w:val="24"/>
          <w:szCs w:val="24"/>
        </w:rPr>
        <w:t>1</w:t>
      </w:r>
      <w:r w:rsidR="0069312E" w:rsidRPr="005E7BC4">
        <w:rPr>
          <w:rFonts w:ascii="Times New Roman" w:hAnsi="Times New Roman" w:cs="Times New Roman"/>
          <w:sz w:val="24"/>
          <w:szCs w:val="24"/>
        </w:rPr>
        <w:t xml:space="preserve">. </w:t>
      </w:r>
      <w:r w:rsidR="00C8051A" w:rsidRPr="005E7BC4">
        <w:rPr>
          <w:rFonts w:ascii="Times New Roman" w:hAnsi="Times New Roman" w:cs="Times New Roman"/>
          <w:sz w:val="24"/>
          <w:szCs w:val="24"/>
        </w:rPr>
        <w:t>š</w:t>
      </w:r>
      <w:r w:rsidR="0069312E" w:rsidRPr="005E7BC4">
        <w:rPr>
          <w:rFonts w:ascii="Times New Roman" w:hAnsi="Times New Roman" w:cs="Times New Roman"/>
          <w:sz w:val="24"/>
          <w:szCs w:val="24"/>
        </w:rPr>
        <w:t>kola planira uvođenje PR</w:t>
      </w:r>
      <w:r w:rsidR="00C8051A" w:rsidRPr="005E7BC4">
        <w:rPr>
          <w:rFonts w:ascii="Times New Roman" w:hAnsi="Times New Roman" w:cs="Times New Roman"/>
          <w:sz w:val="24"/>
          <w:szCs w:val="24"/>
        </w:rPr>
        <w:t>ODUŽENOG BORAVKA za učenike 1. i</w:t>
      </w:r>
      <w:r w:rsidR="0069312E" w:rsidRPr="005E7BC4">
        <w:rPr>
          <w:rFonts w:ascii="Times New Roman" w:hAnsi="Times New Roman" w:cs="Times New Roman"/>
          <w:sz w:val="24"/>
          <w:szCs w:val="24"/>
        </w:rPr>
        <w:t xml:space="preserve"> 2. </w:t>
      </w:r>
      <w:r w:rsidR="003E37BF">
        <w:rPr>
          <w:rFonts w:ascii="Times New Roman" w:hAnsi="Times New Roman" w:cs="Times New Roman"/>
          <w:sz w:val="24"/>
          <w:szCs w:val="24"/>
        </w:rPr>
        <w:t>r</w:t>
      </w:r>
      <w:r w:rsidR="0069312E" w:rsidRPr="005E7BC4">
        <w:rPr>
          <w:rFonts w:ascii="Times New Roman" w:hAnsi="Times New Roman" w:cs="Times New Roman"/>
          <w:sz w:val="24"/>
          <w:szCs w:val="24"/>
        </w:rPr>
        <w:t>azreda</w:t>
      </w:r>
      <w:r w:rsidR="003E37BF">
        <w:rPr>
          <w:rFonts w:ascii="Times New Roman" w:hAnsi="Times New Roman" w:cs="Times New Roman"/>
          <w:sz w:val="24"/>
          <w:szCs w:val="24"/>
        </w:rPr>
        <w:t>.</w:t>
      </w:r>
    </w:p>
    <w:p w:rsidR="00FF30E7" w:rsidRPr="005E7BC4" w:rsidRDefault="00FF30E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08DE" w:rsidRDefault="00B80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1045" w:rsidRDefault="00FF30E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8051A" w:rsidRPr="005E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b/>
          <w:sz w:val="24"/>
          <w:szCs w:val="24"/>
        </w:rPr>
        <w:t>Obrazloženje programa rada školske ustanove</w:t>
      </w:r>
      <w:r w:rsidR="00AA1045" w:rsidRPr="005E7B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575" w:rsidRPr="005E7BC4" w:rsidRDefault="00D74575" w:rsidP="009712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Zacrtani cilj Škole jest razvijati kvalitetno obrazovanje za sve naše učenike, koje se temelji na primjeni suvremenih metoda učenja i poučavanja. Uz kvalite</w:t>
      </w:r>
      <w:r w:rsidR="00C8051A" w:rsidRPr="005E7BC4">
        <w:rPr>
          <w:rFonts w:ascii="Times New Roman" w:hAnsi="Times New Roman" w:cs="Times New Roman"/>
          <w:sz w:val="24"/>
          <w:szCs w:val="24"/>
        </w:rPr>
        <w:t>tnu redovnu i izbornu nastavu, š</w:t>
      </w:r>
      <w:r w:rsidRPr="005E7BC4">
        <w:rPr>
          <w:rFonts w:ascii="Times New Roman" w:hAnsi="Times New Roman" w:cs="Times New Roman"/>
          <w:sz w:val="24"/>
          <w:szCs w:val="24"/>
        </w:rPr>
        <w:t xml:space="preserve">kola nudi učenicima  više od dvadeset izvannastavnih aktivnosti, projekte i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izvanu</w:t>
      </w:r>
      <w:r w:rsidR="008D66EF">
        <w:rPr>
          <w:rFonts w:ascii="Times New Roman" w:hAnsi="Times New Roman" w:cs="Times New Roman"/>
          <w:sz w:val="24"/>
          <w:szCs w:val="24"/>
        </w:rPr>
        <w:t>čioničk</w:t>
      </w:r>
      <w:r w:rsidRPr="005E7BC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 nastavu tijekom cijele školske godine. </w:t>
      </w:r>
    </w:p>
    <w:p w:rsidR="008C1115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4BD" w:rsidRPr="005E7BC4">
        <w:rPr>
          <w:rFonts w:ascii="Times New Roman" w:hAnsi="Times New Roman" w:cs="Times New Roman"/>
          <w:sz w:val="24"/>
          <w:szCs w:val="24"/>
        </w:rPr>
        <w:t>Prioritet škole je kvalitetan odgoj i obrazovanj</w:t>
      </w:r>
      <w:r>
        <w:rPr>
          <w:rFonts w:ascii="Times New Roman" w:hAnsi="Times New Roman" w:cs="Times New Roman"/>
          <w:sz w:val="24"/>
          <w:szCs w:val="24"/>
        </w:rPr>
        <w:t xml:space="preserve">e naših učenika što ostvarujemo </w:t>
      </w:r>
      <w:r w:rsidR="00F044BD" w:rsidRPr="005E7BC4">
        <w:rPr>
          <w:rFonts w:ascii="Times New Roman" w:hAnsi="Times New Roman" w:cs="Times New Roman"/>
          <w:sz w:val="24"/>
          <w:szCs w:val="24"/>
        </w:rPr>
        <w:t>stalnom brigom i zapošljavan</w:t>
      </w:r>
      <w:r w:rsidR="00430BD9" w:rsidRPr="005E7BC4">
        <w:rPr>
          <w:rFonts w:ascii="Times New Roman" w:hAnsi="Times New Roman" w:cs="Times New Roman"/>
          <w:sz w:val="24"/>
          <w:szCs w:val="24"/>
        </w:rPr>
        <w:t>jem stručnih kadrova i nj</w:t>
      </w:r>
      <w:r>
        <w:rPr>
          <w:rFonts w:ascii="Times New Roman" w:hAnsi="Times New Roman" w:cs="Times New Roman"/>
          <w:sz w:val="24"/>
          <w:szCs w:val="24"/>
        </w:rPr>
        <w:t xml:space="preserve">ihovim usavršavanjem (stručni </w:t>
      </w:r>
      <w:r w:rsidR="00430BD9" w:rsidRPr="005E7BC4">
        <w:rPr>
          <w:rFonts w:ascii="Times New Roman" w:hAnsi="Times New Roman" w:cs="Times New Roman"/>
          <w:sz w:val="24"/>
          <w:szCs w:val="24"/>
        </w:rPr>
        <w:t>skupovi, seminari, aktivi, multilateralna školska partnerstva)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430BD9" w:rsidRPr="005E7BC4">
        <w:rPr>
          <w:rFonts w:ascii="Times New Roman" w:hAnsi="Times New Roman" w:cs="Times New Roman"/>
          <w:sz w:val="24"/>
          <w:szCs w:val="24"/>
        </w:rPr>
        <w:t>poticanjem učenika na kontinuirani rad u redovnoj nastavi, uključivanjem u izvannastavne i izvanškolske aktivnosti i na taj način poticanje na kreativnost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uključivanjem učenika u natjecanja, od školskih (uključena trećina učenika škole), do županijskih i državnih razina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uključivanjem učenika u različite manifestacije i projekte u kojima se potiče timski rad i suradnički kreativni pristup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poticanjem učenika na očuvanje prirode i brigu o zdravom okolišu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radom u preventivnim programima svih vrsta, prevencije od alkohola, pušenja, droga, klađenja</w:t>
      </w:r>
      <w:r w:rsidR="005E7BC4">
        <w:rPr>
          <w:rFonts w:ascii="Times New Roman" w:hAnsi="Times New Roman" w:cs="Times New Roman"/>
          <w:sz w:val="24"/>
          <w:szCs w:val="24"/>
        </w:rPr>
        <w:t xml:space="preserve">, </w:t>
      </w:r>
      <w:r w:rsidR="008C1115" w:rsidRPr="005E7BC4">
        <w:rPr>
          <w:rFonts w:ascii="Times New Roman" w:hAnsi="Times New Roman" w:cs="Times New Roman"/>
          <w:sz w:val="24"/>
          <w:szCs w:val="24"/>
        </w:rPr>
        <w:t>građanskim i zdravstvenim odgojem</w:t>
      </w:r>
      <w:r w:rsidR="005E7BC4">
        <w:rPr>
          <w:rFonts w:ascii="Times New Roman" w:hAnsi="Times New Roman" w:cs="Times New Roman"/>
          <w:sz w:val="24"/>
          <w:szCs w:val="24"/>
        </w:rPr>
        <w:t xml:space="preserve">, </w:t>
      </w:r>
      <w:r w:rsidR="003E2DA2" w:rsidRPr="005E7BC4">
        <w:rPr>
          <w:rFonts w:ascii="Times New Roman" w:hAnsi="Times New Roman" w:cs="Times New Roman"/>
          <w:sz w:val="24"/>
          <w:szCs w:val="24"/>
        </w:rPr>
        <w:t>sudjelovanjem u EU projekt</w:t>
      </w:r>
      <w:r w:rsidR="00B808DE">
        <w:rPr>
          <w:rFonts w:ascii="Times New Roman" w:hAnsi="Times New Roman" w:cs="Times New Roman"/>
          <w:sz w:val="24"/>
          <w:szCs w:val="24"/>
        </w:rPr>
        <w:t>u</w:t>
      </w:r>
      <w:r w:rsidR="008D66EF">
        <w:rPr>
          <w:rFonts w:ascii="Times New Roman" w:hAnsi="Times New Roman" w:cs="Times New Roman"/>
          <w:sz w:val="24"/>
          <w:szCs w:val="24"/>
        </w:rPr>
        <w:t xml:space="preserve"> Erasmus </w:t>
      </w:r>
      <w:r w:rsidR="003E2DA2" w:rsidRPr="005E7BC4">
        <w:rPr>
          <w:rFonts w:ascii="Times New Roman" w:hAnsi="Times New Roman" w:cs="Times New Roman"/>
          <w:sz w:val="24"/>
          <w:szCs w:val="24"/>
        </w:rPr>
        <w:t>K</w:t>
      </w:r>
      <w:r w:rsidR="008D66EF">
        <w:rPr>
          <w:rFonts w:ascii="Times New Roman" w:hAnsi="Times New Roman" w:cs="Times New Roman"/>
          <w:sz w:val="24"/>
          <w:szCs w:val="24"/>
        </w:rPr>
        <w:t>A</w:t>
      </w:r>
      <w:r w:rsidR="003E2DA2" w:rsidRPr="005E7BC4">
        <w:rPr>
          <w:rFonts w:ascii="Times New Roman" w:hAnsi="Times New Roman" w:cs="Times New Roman"/>
          <w:sz w:val="24"/>
          <w:szCs w:val="24"/>
        </w:rPr>
        <w:t>1</w:t>
      </w:r>
      <w:r w:rsidR="008D66EF">
        <w:rPr>
          <w:rFonts w:ascii="Times New Roman" w:hAnsi="Times New Roman" w:cs="Times New Roman"/>
          <w:sz w:val="24"/>
          <w:szCs w:val="24"/>
        </w:rPr>
        <w:t xml:space="preserve"> i KA2</w:t>
      </w:r>
      <w:r w:rsidR="00B808DE">
        <w:rPr>
          <w:rFonts w:ascii="Times New Roman" w:hAnsi="Times New Roman" w:cs="Times New Roman"/>
          <w:sz w:val="24"/>
          <w:szCs w:val="24"/>
        </w:rPr>
        <w:t>.</w:t>
      </w:r>
    </w:p>
    <w:p w:rsidR="008C1115" w:rsidRDefault="008C1115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1115" w:rsidRDefault="008C1115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3.</w:t>
      </w:r>
      <w:r w:rsidR="00C8051A" w:rsidRPr="005E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b/>
          <w:sz w:val="24"/>
          <w:szCs w:val="24"/>
        </w:rPr>
        <w:t>Zakonske i druge podloge na kojima se zasniva program rada škole</w:t>
      </w: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51A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(</w:t>
      </w:r>
      <w:r w:rsidR="00C8051A" w:rsidRPr="005E7BC4">
        <w:rPr>
          <w:rFonts w:ascii="Times New Roman" w:hAnsi="Times New Roman" w:cs="Times New Roman"/>
          <w:sz w:val="24"/>
          <w:szCs w:val="24"/>
        </w:rPr>
        <w:t>NN br. 87/08, 86/09, 92/10, 105/10, 90/11, 5/12, 16/12, 86/12, 126/12, 94/13, 152/14, 07/17, 68/18, 98/19)</w:t>
      </w:r>
    </w:p>
    <w:p w:rsidR="005220DD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Zakon o ustanovama (NN br.76/93, 29/97, 47/99, 35/08)</w:t>
      </w:r>
    </w:p>
    <w:p w:rsidR="00C8051A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Zakon o proračunu (NN br.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87/08</w:t>
      </w:r>
      <w:r w:rsidR="00C8051A" w:rsidRPr="005E7BC4">
        <w:rPr>
          <w:rFonts w:ascii="Times New Roman" w:hAnsi="Times New Roman" w:cs="Times New Roman"/>
          <w:sz w:val="24"/>
          <w:szCs w:val="24"/>
        </w:rPr>
        <w:t>, 136/12, 15/15)</w:t>
      </w:r>
    </w:p>
    <w:p w:rsidR="005220DD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Pravilnik o proračunskim klasifikacijama (NN br.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26/10) i Pravilni</w:t>
      </w:r>
      <w:r w:rsidR="00267BE6" w:rsidRPr="005E7BC4">
        <w:rPr>
          <w:rFonts w:ascii="Times New Roman" w:hAnsi="Times New Roman" w:cs="Times New Roman"/>
          <w:sz w:val="24"/>
          <w:szCs w:val="24"/>
        </w:rPr>
        <w:t>k o proračunskom računovodstvu i</w:t>
      </w:r>
      <w:r w:rsidRPr="005E7BC4">
        <w:rPr>
          <w:rFonts w:ascii="Times New Roman" w:hAnsi="Times New Roman" w:cs="Times New Roman"/>
          <w:sz w:val="24"/>
          <w:szCs w:val="24"/>
        </w:rPr>
        <w:t xml:space="preserve"> računskom planu (NN BR. 114/1</w:t>
      </w:r>
      <w:r w:rsidR="005E7BC4" w:rsidRPr="005E7BC4">
        <w:rPr>
          <w:rFonts w:ascii="Times New Roman" w:hAnsi="Times New Roman" w:cs="Times New Roman"/>
          <w:sz w:val="24"/>
          <w:szCs w:val="24"/>
        </w:rPr>
        <w:t>0, 31/11)</w:t>
      </w:r>
    </w:p>
    <w:p w:rsidR="005220DD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Godišnji plan i program rada Osnovne škole S</w:t>
      </w:r>
      <w:r w:rsidR="00DD3E02" w:rsidRPr="005E7BC4">
        <w:rPr>
          <w:rFonts w:ascii="Times New Roman" w:hAnsi="Times New Roman" w:cs="Times New Roman"/>
          <w:sz w:val="24"/>
          <w:szCs w:val="24"/>
        </w:rPr>
        <w:t>trahoninec za 20</w:t>
      </w:r>
      <w:r w:rsidR="00B808DE">
        <w:rPr>
          <w:rFonts w:ascii="Times New Roman" w:hAnsi="Times New Roman" w:cs="Times New Roman"/>
          <w:sz w:val="24"/>
          <w:szCs w:val="24"/>
        </w:rPr>
        <w:t>20</w:t>
      </w:r>
      <w:r w:rsidR="00DD3E02" w:rsidRPr="005E7BC4">
        <w:rPr>
          <w:rFonts w:ascii="Times New Roman" w:hAnsi="Times New Roman" w:cs="Times New Roman"/>
          <w:sz w:val="24"/>
          <w:szCs w:val="24"/>
        </w:rPr>
        <w:t>./202</w:t>
      </w:r>
      <w:r w:rsidR="00B808DE">
        <w:rPr>
          <w:rFonts w:ascii="Times New Roman" w:hAnsi="Times New Roman" w:cs="Times New Roman"/>
          <w:sz w:val="24"/>
          <w:szCs w:val="24"/>
        </w:rPr>
        <w:t>1</w:t>
      </w:r>
      <w:r w:rsidR="00267BE6" w:rsidRPr="005E7BC4">
        <w:rPr>
          <w:rFonts w:ascii="Times New Roman" w:hAnsi="Times New Roman" w:cs="Times New Roman"/>
          <w:sz w:val="24"/>
          <w:szCs w:val="24"/>
        </w:rPr>
        <w:t>. š</w:t>
      </w:r>
      <w:r w:rsidR="00DB095E" w:rsidRPr="005E7BC4">
        <w:rPr>
          <w:rFonts w:ascii="Times New Roman" w:hAnsi="Times New Roman" w:cs="Times New Roman"/>
          <w:sz w:val="24"/>
          <w:szCs w:val="24"/>
        </w:rPr>
        <w:t>kolsku godinu</w:t>
      </w:r>
    </w:p>
    <w:p w:rsidR="00971227" w:rsidRDefault="00DB095E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Kurikulum O</w:t>
      </w:r>
      <w:r w:rsidR="00DD3E02" w:rsidRPr="005E7BC4">
        <w:rPr>
          <w:rFonts w:ascii="Times New Roman" w:hAnsi="Times New Roman" w:cs="Times New Roman"/>
          <w:sz w:val="24"/>
          <w:szCs w:val="24"/>
        </w:rPr>
        <w:t>snovne škole Strahoninec za 20</w:t>
      </w:r>
      <w:r w:rsidR="00B808DE">
        <w:rPr>
          <w:rFonts w:ascii="Times New Roman" w:hAnsi="Times New Roman" w:cs="Times New Roman"/>
          <w:sz w:val="24"/>
          <w:szCs w:val="24"/>
        </w:rPr>
        <w:t>20</w:t>
      </w:r>
      <w:r w:rsidR="00DD3E02" w:rsidRPr="005E7BC4">
        <w:rPr>
          <w:rFonts w:ascii="Times New Roman" w:hAnsi="Times New Roman" w:cs="Times New Roman"/>
          <w:sz w:val="24"/>
          <w:szCs w:val="24"/>
        </w:rPr>
        <w:t>./202</w:t>
      </w:r>
      <w:r w:rsidR="00B808DE">
        <w:rPr>
          <w:rFonts w:ascii="Times New Roman" w:hAnsi="Times New Roman" w:cs="Times New Roman"/>
          <w:sz w:val="24"/>
          <w:szCs w:val="24"/>
        </w:rPr>
        <w:t>1</w:t>
      </w:r>
      <w:r w:rsidR="00861DE6" w:rsidRPr="005E7BC4">
        <w:rPr>
          <w:rFonts w:ascii="Times New Roman" w:hAnsi="Times New Roman" w:cs="Times New Roman"/>
          <w:sz w:val="24"/>
          <w:szCs w:val="24"/>
        </w:rPr>
        <w:t>. š</w:t>
      </w:r>
      <w:r w:rsidRPr="005E7BC4">
        <w:rPr>
          <w:rFonts w:ascii="Times New Roman" w:hAnsi="Times New Roman" w:cs="Times New Roman"/>
          <w:sz w:val="24"/>
          <w:szCs w:val="24"/>
        </w:rPr>
        <w:t>kolsku godinu</w:t>
      </w:r>
    </w:p>
    <w:p w:rsidR="00DB095E" w:rsidRPr="005E7BC4" w:rsidRDefault="00DB095E" w:rsidP="00971227">
      <w:pPr>
        <w:pStyle w:val="Bezproreda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.</w:t>
      </w:r>
    </w:p>
    <w:p w:rsidR="00DB095E" w:rsidRPr="005E7BC4" w:rsidRDefault="00DB095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95E" w:rsidRPr="005E7BC4" w:rsidRDefault="00DB095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4. Usklađenost ciljeva, strategija i programa s dokumentima dugoročnog razvoja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95E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95E" w:rsidRPr="005E7BC4">
        <w:rPr>
          <w:rFonts w:ascii="Times New Roman" w:hAnsi="Times New Roman" w:cs="Times New Roman"/>
          <w:sz w:val="24"/>
          <w:szCs w:val="24"/>
        </w:rPr>
        <w:t>Škola donosi Godišnji plan i program rada te Školski kurikulum koji se provodi u nastavnoj, a ne u fiskalnoj godini. Neke se aktivnosti realiziraju u prvom, a neke u drugom polugodištu, što može dovesti do promjene u izvršenju financijskog plana.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5E" w:rsidRPr="005E7BC4" w:rsidRDefault="00DB095E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5. Ishodišta i pokazatelji na kojima se zasnivaju izračuni i ocjene potrebnih sredstava za provođenje programa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744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95E" w:rsidRPr="005E7BC4">
        <w:rPr>
          <w:rFonts w:ascii="Times New Roman" w:hAnsi="Times New Roman" w:cs="Times New Roman"/>
          <w:sz w:val="24"/>
          <w:szCs w:val="24"/>
        </w:rPr>
        <w:t>Pokazatelji na kojima se zasnivaju izračuni i ocjene potrebnih sredsta</w:t>
      </w:r>
      <w:r w:rsidR="00861DE6" w:rsidRPr="005E7BC4">
        <w:rPr>
          <w:rFonts w:ascii="Times New Roman" w:hAnsi="Times New Roman" w:cs="Times New Roman"/>
          <w:sz w:val="24"/>
          <w:szCs w:val="24"/>
        </w:rPr>
        <w:t>va za provođenje programa jesu F</w:t>
      </w:r>
      <w:r w:rsidR="00DB095E" w:rsidRPr="005E7BC4">
        <w:rPr>
          <w:rFonts w:ascii="Times New Roman" w:hAnsi="Times New Roman" w:cs="Times New Roman"/>
          <w:sz w:val="24"/>
          <w:szCs w:val="24"/>
        </w:rPr>
        <w:t xml:space="preserve">inancijski </w:t>
      </w:r>
      <w:r w:rsidR="00DD3E02" w:rsidRPr="005E7BC4">
        <w:rPr>
          <w:rFonts w:ascii="Times New Roman" w:hAnsi="Times New Roman" w:cs="Times New Roman"/>
          <w:sz w:val="24"/>
          <w:szCs w:val="24"/>
        </w:rPr>
        <w:t>plan za 20</w:t>
      </w:r>
      <w:r w:rsidR="00B808DE">
        <w:rPr>
          <w:rFonts w:ascii="Times New Roman" w:hAnsi="Times New Roman" w:cs="Times New Roman"/>
          <w:sz w:val="24"/>
          <w:szCs w:val="24"/>
        </w:rPr>
        <w:t>21</w:t>
      </w:r>
      <w:r w:rsidR="00676F5F" w:rsidRPr="005E7BC4">
        <w:rPr>
          <w:rFonts w:ascii="Times New Roman" w:hAnsi="Times New Roman" w:cs="Times New Roman"/>
          <w:sz w:val="24"/>
          <w:szCs w:val="24"/>
        </w:rPr>
        <w:t>. godinu,</w:t>
      </w:r>
      <w:r w:rsidR="00B808DE">
        <w:rPr>
          <w:rFonts w:ascii="Times New Roman" w:hAnsi="Times New Roman" w:cs="Times New Roman"/>
          <w:sz w:val="24"/>
          <w:szCs w:val="24"/>
        </w:rPr>
        <w:t xml:space="preserve"> </w:t>
      </w:r>
      <w:r w:rsidR="00676F5F" w:rsidRPr="005E7BC4">
        <w:rPr>
          <w:rFonts w:ascii="Times New Roman" w:hAnsi="Times New Roman" w:cs="Times New Roman"/>
          <w:sz w:val="24"/>
          <w:szCs w:val="24"/>
        </w:rPr>
        <w:t>analize</w:t>
      </w:r>
      <w:r w:rsidR="00067744" w:rsidRPr="005E7BC4">
        <w:rPr>
          <w:rFonts w:ascii="Times New Roman" w:hAnsi="Times New Roman" w:cs="Times New Roman"/>
          <w:sz w:val="24"/>
          <w:szCs w:val="24"/>
        </w:rPr>
        <w:t xml:space="preserve"> prihoda i rashoda te trenutne realizacije istog.</w:t>
      </w:r>
    </w:p>
    <w:p w:rsidR="00067744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744" w:rsidRPr="005E7BC4">
        <w:rPr>
          <w:rFonts w:ascii="Times New Roman" w:hAnsi="Times New Roman" w:cs="Times New Roman"/>
          <w:sz w:val="24"/>
          <w:szCs w:val="24"/>
        </w:rPr>
        <w:t>Izvori sredstava za financiranje rada škole jesu:</w:t>
      </w:r>
    </w:p>
    <w:p w:rsidR="00067744" w:rsidRPr="005E7BC4" w:rsidRDefault="00067744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Prihodi po posebnim propisima, skupina 652</w:t>
      </w:r>
      <w:r w:rsidR="00861DE6" w:rsidRPr="005E7BC4">
        <w:rPr>
          <w:rFonts w:ascii="Times New Roman" w:hAnsi="Times New Roman" w:cs="Times New Roman"/>
          <w:sz w:val="24"/>
          <w:szCs w:val="24"/>
        </w:rPr>
        <w:t>6</w:t>
      </w:r>
      <w:r w:rsidR="002834EC" w:rsidRPr="005E7BC4">
        <w:rPr>
          <w:rFonts w:ascii="Times New Roman" w:hAnsi="Times New Roman" w:cs="Times New Roman"/>
          <w:sz w:val="24"/>
          <w:szCs w:val="24"/>
        </w:rPr>
        <w:t xml:space="preserve">, </w:t>
      </w:r>
      <w:r w:rsidRPr="005E7BC4">
        <w:rPr>
          <w:rFonts w:ascii="Times New Roman" w:hAnsi="Times New Roman" w:cs="Times New Roman"/>
          <w:sz w:val="24"/>
          <w:szCs w:val="24"/>
        </w:rPr>
        <w:t>prihodi školske kuhinje i namjenski prihodi (izleti, prijevoz, časopisi)</w:t>
      </w:r>
    </w:p>
    <w:p w:rsidR="00067744" w:rsidRPr="00D45516" w:rsidRDefault="00067744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516">
        <w:rPr>
          <w:rFonts w:ascii="Times New Roman" w:hAnsi="Times New Roman" w:cs="Times New Roman"/>
          <w:sz w:val="24"/>
          <w:szCs w:val="24"/>
        </w:rPr>
        <w:t>Prihodi od prodaje proizvoda i roba te pruženih usluga (vlastiti prihodi</w:t>
      </w:r>
      <w:r w:rsidR="00D45516" w:rsidRPr="00D45516">
        <w:rPr>
          <w:rFonts w:ascii="Times New Roman" w:hAnsi="Times New Roman" w:cs="Times New Roman"/>
          <w:sz w:val="24"/>
          <w:szCs w:val="24"/>
        </w:rPr>
        <w:t xml:space="preserve"> – užina djelatnika, prihodi od iznajmljivanja dvorane</w:t>
      </w:r>
      <w:r w:rsidRPr="00D45516">
        <w:rPr>
          <w:rFonts w:ascii="Times New Roman" w:hAnsi="Times New Roman" w:cs="Times New Roman"/>
          <w:sz w:val="24"/>
          <w:szCs w:val="24"/>
        </w:rPr>
        <w:t>), skupina 661</w:t>
      </w:r>
      <w:r w:rsidR="00861DE6" w:rsidRPr="00D45516">
        <w:rPr>
          <w:rFonts w:ascii="Times New Roman" w:hAnsi="Times New Roman" w:cs="Times New Roman"/>
          <w:sz w:val="24"/>
          <w:szCs w:val="24"/>
        </w:rPr>
        <w:t>5</w:t>
      </w:r>
    </w:p>
    <w:p w:rsidR="00282783" w:rsidRDefault="00067744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Prihodi iz proračuna</w:t>
      </w:r>
      <w:r w:rsidR="00861DE6" w:rsidRPr="005E7BC4">
        <w:rPr>
          <w:rFonts w:ascii="Times New Roman" w:hAnsi="Times New Roman" w:cs="Times New Roman"/>
          <w:sz w:val="24"/>
          <w:szCs w:val="24"/>
        </w:rPr>
        <w:t xml:space="preserve"> Međimurske županije</w:t>
      </w:r>
      <w:r w:rsidRPr="005E7BC4">
        <w:rPr>
          <w:rFonts w:ascii="Times New Roman" w:hAnsi="Times New Roman" w:cs="Times New Roman"/>
          <w:sz w:val="24"/>
          <w:szCs w:val="24"/>
        </w:rPr>
        <w:t xml:space="preserve"> za financiranje redovne djelatnosti</w:t>
      </w:r>
      <w:r w:rsidR="00861DE6" w:rsidRPr="005E7BC4">
        <w:rPr>
          <w:rFonts w:ascii="Times New Roman" w:hAnsi="Times New Roman" w:cs="Times New Roman"/>
          <w:sz w:val="24"/>
          <w:szCs w:val="24"/>
        </w:rPr>
        <w:t xml:space="preserve"> proračunskih korisnika, skupi</w:t>
      </w:r>
      <w:r w:rsidR="00282783" w:rsidRPr="005E7BC4">
        <w:rPr>
          <w:rFonts w:ascii="Times New Roman" w:hAnsi="Times New Roman" w:cs="Times New Roman"/>
          <w:sz w:val="24"/>
          <w:szCs w:val="24"/>
        </w:rPr>
        <w:t>na 671</w:t>
      </w:r>
      <w:r w:rsidR="00861DE6" w:rsidRPr="005E7BC4">
        <w:rPr>
          <w:rFonts w:ascii="Times New Roman" w:hAnsi="Times New Roman" w:cs="Times New Roman"/>
          <w:sz w:val="24"/>
          <w:szCs w:val="24"/>
        </w:rPr>
        <w:t>1</w:t>
      </w:r>
    </w:p>
    <w:p w:rsidR="00D45516" w:rsidRPr="005E7BC4" w:rsidRDefault="00D45516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za energetsku obnovu, skupinu 6712</w:t>
      </w:r>
    </w:p>
    <w:p w:rsidR="00971227" w:rsidRPr="008D66EF" w:rsidRDefault="00282783" w:rsidP="008D66E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Prihodi iz proračuna Međimurske županije iz projekta. „Škole jednakih mogućnosti“ – osiguranje pomoćnika učenicima s teškoćama u školama Međimurske županije za šk.</w:t>
      </w:r>
      <w:r w:rsidR="005E7BC4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god</w:t>
      </w:r>
      <w:r w:rsidR="00DD3E02" w:rsidRPr="005E7BC4">
        <w:rPr>
          <w:rFonts w:ascii="Times New Roman" w:hAnsi="Times New Roman" w:cs="Times New Roman"/>
          <w:sz w:val="24"/>
          <w:szCs w:val="24"/>
        </w:rPr>
        <w:t>. 20</w:t>
      </w:r>
      <w:r w:rsidR="00B808DE">
        <w:rPr>
          <w:rFonts w:ascii="Times New Roman" w:hAnsi="Times New Roman" w:cs="Times New Roman"/>
          <w:sz w:val="24"/>
          <w:szCs w:val="24"/>
        </w:rPr>
        <w:t>20</w:t>
      </w:r>
      <w:r w:rsidR="00DD3E02" w:rsidRPr="005E7BC4">
        <w:rPr>
          <w:rFonts w:ascii="Times New Roman" w:hAnsi="Times New Roman" w:cs="Times New Roman"/>
          <w:sz w:val="24"/>
          <w:szCs w:val="24"/>
        </w:rPr>
        <w:t>./202</w:t>
      </w:r>
      <w:r w:rsidR="00B808DE">
        <w:rPr>
          <w:rFonts w:ascii="Times New Roman" w:hAnsi="Times New Roman" w:cs="Times New Roman"/>
          <w:sz w:val="24"/>
          <w:szCs w:val="24"/>
        </w:rPr>
        <w:t>1</w:t>
      </w:r>
      <w:r w:rsidRPr="005E7BC4">
        <w:rPr>
          <w:rFonts w:ascii="Times New Roman" w:hAnsi="Times New Roman" w:cs="Times New Roman"/>
          <w:sz w:val="24"/>
          <w:szCs w:val="24"/>
        </w:rPr>
        <w:t>.</w:t>
      </w:r>
      <w:r w:rsidR="00D45516">
        <w:rPr>
          <w:rFonts w:ascii="Times New Roman" w:hAnsi="Times New Roman" w:cs="Times New Roman"/>
          <w:sz w:val="24"/>
          <w:szCs w:val="24"/>
        </w:rPr>
        <w:t>,prihodi za projekt „Školski obroci svima“</w:t>
      </w:r>
      <w:r w:rsidR="00861DE6" w:rsidRPr="005E7BC4">
        <w:rPr>
          <w:rFonts w:ascii="Times New Roman" w:hAnsi="Times New Roman" w:cs="Times New Roman"/>
          <w:sz w:val="24"/>
          <w:szCs w:val="24"/>
        </w:rPr>
        <w:t>,</w:t>
      </w:r>
      <w:r w:rsidR="008D66EF">
        <w:rPr>
          <w:rFonts w:ascii="Times New Roman" w:hAnsi="Times New Roman" w:cs="Times New Roman"/>
          <w:sz w:val="24"/>
          <w:szCs w:val="24"/>
        </w:rPr>
        <w:t>“Školska shema“</w:t>
      </w:r>
      <w:r w:rsidR="00861DE6" w:rsidRPr="005E7BC4">
        <w:rPr>
          <w:rFonts w:ascii="Times New Roman" w:hAnsi="Times New Roman" w:cs="Times New Roman"/>
          <w:sz w:val="24"/>
          <w:szCs w:val="24"/>
        </w:rPr>
        <w:t xml:space="preserve"> skupina 6381</w:t>
      </w:r>
    </w:p>
    <w:p w:rsidR="00D45516" w:rsidRDefault="00D45516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plaće djela</w:t>
      </w:r>
      <w:r w:rsidR="008D66EF">
        <w:rPr>
          <w:rFonts w:ascii="Times New Roman" w:hAnsi="Times New Roman" w:cs="Times New Roman"/>
          <w:sz w:val="24"/>
          <w:szCs w:val="24"/>
        </w:rPr>
        <w:t>tnika, sufinanciranje O</w:t>
      </w:r>
      <w:r>
        <w:rPr>
          <w:rFonts w:ascii="Times New Roman" w:hAnsi="Times New Roman" w:cs="Times New Roman"/>
          <w:sz w:val="24"/>
          <w:szCs w:val="24"/>
        </w:rPr>
        <w:t>pćine za užinu učenika,</w:t>
      </w:r>
      <w:r w:rsidR="008D66EF">
        <w:rPr>
          <w:rFonts w:ascii="Times New Roman" w:hAnsi="Times New Roman" w:cs="Times New Roman"/>
          <w:sz w:val="24"/>
          <w:szCs w:val="24"/>
        </w:rPr>
        <w:t xml:space="preserve"> donacije -</w:t>
      </w:r>
      <w:r>
        <w:rPr>
          <w:rFonts w:ascii="Times New Roman" w:hAnsi="Times New Roman" w:cs="Times New Roman"/>
          <w:sz w:val="24"/>
          <w:szCs w:val="24"/>
        </w:rPr>
        <w:t xml:space="preserve"> skupina 6361</w:t>
      </w:r>
    </w:p>
    <w:p w:rsidR="00D45516" w:rsidRDefault="00D45516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8D66EF">
        <w:rPr>
          <w:rFonts w:ascii="Times New Roman" w:hAnsi="Times New Roman" w:cs="Times New Roman"/>
          <w:sz w:val="24"/>
          <w:szCs w:val="24"/>
        </w:rPr>
        <w:t>ihodi od kamata, skupina 6413</w:t>
      </w:r>
    </w:p>
    <w:p w:rsidR="00296D26" w:rsidRPr="005E7BC4" w:rsidRDefault="00296D26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1227" w:rsidRDefault="00296D26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 xml:space="preserve"> 6. Izvještaj o postignutim ciljevima i rezultatima programa temeljen na pokazateljima uspješnosti iz nadležnosti proračunskog korisnika u prethodnoj godini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8DE" w:rsidRPr="001B5198" w:rsidRDefault="00971227" w:rsidP="001B519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Ostvareno je redovno odvijanje </w:t>
      </w:r>
      <w:r w:rsidR="007B26A9" w:rsidRPr="005E7BC4">
        <w:rPr>
          <w:rFonts w:ascii="Times New Roman" w:hAnsi="Times New Roman" w:cs="Times New Roman"/>
          <w:sz w:val="24"/>
          <w:szCs w:val="24"/>
        </w:rPr>
        <w:t>nastavnog procesa. Od ukupno 3</w:t>
      </w:r>
      <w:r w:rsidR="005671B1">
        <w:rPr>
          <w:rFonts w:ascii="Times New Roman" w:hAnsi="Times New Roman" w:cs="Times New Roman"/>
          <w:sz w:val="24"/>
          <w:szCs w:val="24"/>
        </w:rPr>
        <w:t>47</w:t>
      </w:r>
      <w:r w:rsidR="002834EC" w:rsidRPr="005E7BC4">
        <w:rPr>
          <w:rFonts w:ascii="Times New Roman" w:hAnsi="Times New Roman" w:cs="Times New Roman"/>
          <w:sz w:val="24"/>
          <w:szCs w:val="24"/>
        </w:rPr>
        <w:t xml:space="preserve">  </w:t>
      </w:r>
      <w:r w:rsidR="00DD3E02" w:rsidRPr="005E7BC4">
        <w:rPr>
          <w:rFonts w:ascii="Times New Roman" w:hAnsi="Times New Roman" w:cs="Times New Roman"/>
          <w:sz w:val="24"/>
          <w:szCs w:val="24"/>
        </w:rPr>
        <w:t>učenika na kraju 20</w:t>
      </w:r>
      <w:r w:rsidR="001B5198">
        <w:rPr>
          <w:rFonts w:ascii="Times New Roman" w:hAnsi="Times New Roman" w:cs="Times New Roman"/>
          <w:sz w:val="24"/>
          <w:szCs w:val="24"/>
        </w:rPr>
        <w:t>19</w:t>
      </w:r>
      <w:r w:rsidR="00DD3E02" w:rsidRPr="005E7BC4">
        <w:rPr>
          <w:rFonts w:ascii="Times New Roman" w:hAnsi="Times New Roman" w:cs="Times New Roman"/>
          <w:sz w:val="24"/>
          <w:szCs w:val="24"/>
        </w:rPr>
        <w:t>./20</w:t>
      </w:r>
      <w:r w:rsidR="00B808DE">
        <w:rPr>
          <w:rFonts w:ascii="Times New Roman" w:hAnsi="Times New Roman" w:cs="Times New Roman"/>
          <w:sz w:val="24"/>
          <w:szCs w:val="24"/>
        </w:rPr>
        <w:t>2</w:t>
      </w:r>
      <w:r w:rsidR="001B5198">
        <w:rPr>
          <w:rFonts w:ascii="Times New Roman" w:hAnsi="Times New Roman" w:cs="Times New Roman"/>
          <w:sz w:val="24"/>
          <w:szCs w:val="24"/>
        </w:rPr>
        <w:t>0</w:t>
      </w:r>
      <w:r w:rsidR="00670053" w:rsidRPr="005E7BC4">
        <w:rPr>
          <w:rFonts w:ascii="Times New Roman" w:hAnsi="Times New Roman" w:cs="Times New Roman"/>
          <w:sz w:val="24"/>
          <w:szCs w:val="24"/>
        </w:rPr>
        <w:t>.</w:t>
      </w:r>
      <w:r w:rsidR="00401142" w:rsidRPr="005E7BC4">
        <w:rPr>
          <w:rFonts w:ascii="Times New Roman" w:hAnsi="Times New Roman" w:cs="Times New Roman"/>
          <w:sz w:val="24"/>
          <w:szCs w:val="24"/>
        </w:rPr>
        <w:t xml:space="preserve"> š</w:t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kolske godine pozitivno su ocijenjeni svi učenici. Gotovo trećina učenika (kao i prethodne školske godine) sudjelovala je na školskim natjecanjima  iz matematike, fizike, kemije, biologije, hrvatskog, engleskog i njemačkog jezika, povijesti, informatike, tehničke </w:t>
      </w:r>
      <w:r w:rsidR="007B26A9" w:rsidRPr="005E7BC4">
        <w:rPr>
          <w:rFonts w:ascii="Times New Roman" w:hAnsi="Times New Roman" w:cs="Times New Roman"/>
          <w:sz w:val="24"/>
          <w:szCs w:val="24"/>
        </w:rPr>
        <w:t>kulture,</w:t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 sporta</w:t>
      </w:r>
      <w:r w:rsidR="00B808DE">
        <w:rPr>
          <w:rFonts w:ascii="Times New Roman" w:hAnsi="Times New Roman" w:cs="Times New Roman"/>
          <w:sz w:val="24"/>
          <w:szCs w:val="24"/>
        </w:rPr>
        <w:t xml:space="preserve"> i</w:t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 geografij</w:t>
      </w:r>
      <w:r w:rsidR="00267BE6" w:rsidRPr="005E7BC4">
        <w:rPr>
          <w:rFonts w:ascii="Times New Roman" w:hAnsi="Times New Roman" w:cs="Times New Roman"/>
          <w:sz w:val="24"/>
          <w:szCs w:val="24"/>
        </w:rPr>
        <w:t>e</w:t>
      </w:r>
      <w:r w:rsidR="007B26A9" w:rsidRPr="005E7BC4">
        <w:rPr>
          <w:rFonts w:ascii="Times New Roman" w:hAnsi="Times New Roman" w:cs="Times New Roman"/>
          <w:sz w:val="24"/>
          <w:szCs w:val="24"/>
        </w:rPr>
        <w:t>.</w:t>
      </w:r>
      <w:r w:rsidR="001B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198">
        <w:rPr>
          <w:rFonts w:ascii="Times New Roman" w:hAnsi="Times New Roman" w:cs="Times New Roman"/>
          <w:sz w:val="24"/>
          <w:szCs w:val="24"/>
        </w:rPr>
        <w:t>Zaposlenici su se u skladu s mogućnostima usavršavali na seminarima.</w:t>
      </w:r>
    </w:p>
    <w:p w:rsidR="00B808DE" w:rsidRDefault="00B808DE" w:rsidP="00B808D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32" w:rsidRDefault="0052625C" w:rsidP="00B808D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Ostala obrazloženja i dokumentacija</w:t>
      </w:r>
    </w:p>
    <w:p w:rsidR="00971227" w:rsidRPr="005E7BC4" w:rsidRDefault="00971227" w:rsidP="00971227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F0" w:rsidRPr="005E7BC4" w:rsidRDefault="001B519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COVI</w:t>
      </w:r>
      <w:r w:rsidR="005369AB">
        <w:rPr>
          <w:rFonts w:ascii="Times New Roman" w:hAnsi="Times New Roman" w:cs="Times New Roman"/>
          <w:sz w:val="24"/>
          <w:szCs w:val="24"/>
        </w:rPr>
        <w:t xml:space="preserve">D-19 </w:t>
      </w:r>
      <w:proofErr w:type="spellStart"/>
      <w:r w:rsidR="005369A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5369AB">
        <w:rPr>
          <w:rFonts w:ascii="Times New Roman" w:hAnsi="Times New Roman" w:cs="Times New Roman"/>
          <w:sz w:val="24"/>
          <w:szCs w:val="24"/>
        </w:rPr>
        <w:t xml:space="preserve"> </w:t>
      </w:r>
      <w:r w:rsidR="00736340">
        <w:rPr>
          <w:rFonts w:ascii="Times New Roman" w:hAnsi="Times New Roman" w:cs="Times New Roman"/>
          <w:sz w:val="24"/>
          <w:szCs w:val="24"/>
        </w:rPr>
        <w:t xml:space="preserve">nije se moglo </w:t>
      </w:r>
      <w:r w:rsidR="005369AB">
        <w:rPr>
          <w:rFonts w:ascii="Times New Roman" w:hAnsi="Times New Roman" w:cs="Times New Roman"/>
          <w:sz w:val="24"/>
          <w:szCs w:val="24"/>
        </w:rPr>
        <w:t>putovati</w:t>
      </w:r>
      <w:r>
        <w:rPr>
          <w:rFonts w:ascii="Times New Roman" w:hAnsi="Times New Roman" w:cs="Times New Roman"/>
          <w:sz w:val="24"/>
          <w:szCs w:val="24"/>
        </w:rPr>
        <w:t xml:space="preserve"> i Erasmus KA2 projekt </w:t>
      </w:r>
      <w:r w:rsidR="005369AB">
        <w:rPr>
          <w:rFonts w:ascii="Times New Roman" w:hAnsi="Times New Roman" w:cs="Times New Roman"/>
          <w:sz w:val="24"/>
          <w:szCs w:val="24"/>
        </w:rPr>
        <w:t xml:space="preserve">je završen pa se moralo vratiti 3.327,75 kn </w:t>
      </w:r>
      <w:r w:rsidR="00CD3CFA" w:rsidRPr="005E7BC4">
        <w:rPr>
          <w:rFonts w:ascii="Times New Roman" w:hAnsi="Times New Roman" w:cs="Times New Roman"/>
          <w:sz w:val="24"/>
          <w:szCs w:val="24"/>
        </w:rPr>
        <w:t>od ukupnog iznosa projekta.</w:t>
      </w:r>
      <w:r w:rsidR="00F557E9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374DB8" w:rsidRPr="005E7B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E363E" w:rsidRPr="005E7BC4" w:rsidRDefault="001E363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08DE" w:rsidRDefault="00B808D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08DE" w:rsidRDefault="001E363E" w:rsidP="00B808DE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Ravnatelj:</w:t>
      </w:r>
    </w:p>
    <w:p w:rsidR="00AD79F8" w:rsidRPr="005E7BC4" w:rsidRDefault="00B808DE" w:rsidP="00B808DE">
      <w:pPr>
        <w:pStyle w:val="Bezprored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Šipek</w:t>
      </w:r>
      <w:proofErr w:type="spellEnd"/>
    </w:p>
    <w:sectPr w:rsidR="00AD79F8" w:rsidRPr="005E7BC4" w:rsidSect="006A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0C5"/>
    <w:multiLevelType w:val="hybridMultilevel"/>
    <w:tmpl w:val="6310C958"/>
    <w:lvl w:ilvl="0" w:tplc="4814A1FC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4F47"/>
    <w:multiLevelType w:val="hybridMultilevel"/>
    <w:tmpl w:val="7A8A6B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738"/>
    <w:multiLevelType w:val="hybridMultilevel"/>
    <w:tmpl w:val="07CC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7741F"/>
    <w:multiLevelType w:val="hybridMultilevel"/>
    <w:tmpl w:val="25CED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2156"/>
    <w:multiLevelType w:val="hybridMultilevel"/>
    <w:tmpl w:val="0726A086"/>
    <w:lvl w:ilvl="0" w:tplc="C6C62880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6AA74B14"/>
    <w:multiLevelType w:val="hybridMultilevel"/>
    <w:tmpl w:val="C29099D0"/>
    <w:lvl w:ilvl="0" w:tplc="4814A1FC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6BAD1CDB"/>
    <w:multiLevelType w:val="hybridMultilevel"/>
    <w:tmpl w:val="CEBA4E0A"/>
    <w:lvl w:ilvl="0" w:tplc="88D0259A">
      <w:start w:val="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19A6562"/>
    <w:multiLevelType w:val="hybridMultilevel"/>
    <w:tmpl w:val="393C0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96BD5"/>
    <w:multiLevelType w:val="hybridMultilevel"/>
    <w:tmpl w:val="3A0EB04A"/>
    <w:lvl w:ilvl="0" w:tplc="D6D2E936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F"/>
    <w:rsid w:val="0001436F"/>
    <w:rsid w:val="00067744"/>
    <w:rsid w:val="000758FC"/>
    <w:rsid w:val="000E3747"/>
    <w:rsid w:val="001041B5"/>
    <w:rsid w:val="00111A71"/>
    <w:rsid w:val="00171B04"/>
    <w:rsid w:val="001954A1"/>
    <w:rsid w:val="001965CD"/>
    <w:rsid w:val="001B5198"/>
    <w:rsid w:val="001E363E"/>
    <w:rsid w:val="001E750A"/>
    <w:rsid w:val="002039DE"/>
    <w:rsid w:val="00267BE6"/>
    <w:rsid w:val="00275C64"/>
    <w:rsid w:val="00282783"/>
    <w:rsid w:val="002834EC"/>
    <w:rsid w:val="0029315A"/>
    <w:rsid w:val="00296D26"/>
    <w:rsid w:val="002E26A8"/>
    <w:rsid w:val="00313776"/>
    <w:rsid w:val="00374DB8"/>
    <w:rsid w:val="003D62B4"/>
    <w:rsid w:val="003E2DA2"/>
    <w:rsid w:val="003E37BF"/>
    <w:rsid w:val="00401142"/>
    <w:rsid w:val="00430BD9"/>
    <w:rsid w:val="00463CB3"/>
    <w:rsid w:val="00495A60"/>
    <w:rsid w:val="005220DD"/>
    <w:rsid w:val="005255CE"/>
    <w:rsid w:val="0052625C"/>
    <w:rsid w:val="005369AB"/>
    <w:rsid w:val="005671B1"/>
    <w:rsid w:val="005E7BC4"/>
    <w:rsid w:val="00670053"/>
    <w:rsid w:val="00676F5F"/>
    <w:rsid w:val="0069312E"/>
    <w:rsid w:val="006A6AA8"/>
    <w:rsid w:val="006A76D4"/>
    <w:rsid w:val="00736340"/>
    <w:rsid w:val="00750BC1"/>
    <w:rsid w:val="007B26A9"/>
    <w:rsid w:val="007B636F"/>
    <w:rsid w:val="00845966"/>
    <w:rsid w:val="00857DFC"/>
    <w:rsid w:val="00861DE6"/>
    <w:rsid w:val="00864C48"/>
    <w:rsid w:val="008A7A3C"/>
    <w:rsid w:val="008C1115"/>
    <w:rsid w:val="008D66EF"/>
    <w:rsid w:val="009236A1"/>
    <w:rsid w:val="00971227"/>
    <w:rsid w:val="009F1030"/>
    <w:rsid w:val="00A020F0"/>
    <w:rsid w:val="00A86B04"/>
    <w:rsid w:val="00AA1045"/>
    <w:rsid w:val="00AD79F8"/>
    <w:rsid w:val="00B607EB"/>
    <w:rsid w:val="00B808DE"/>
    <w:rsid w:val="00B9422C"/>
    <w:rsid w:val="00BF30C5"/>
    <w:rsid w:val="00C15887"/>
    <w:rsid w:val="00C70496"/>
    <w:rsid w:val="00C8051A"/>
    <w:rsid w:val="00CB7232"/>
    <w:rsid w:val="00CD3CFA"/>
    <w:rsid w:val="00D45516"/>
    <w:rsid w:val="00D74575"/>
    <w:rsid w:val="00DA69E4"/>
    <w:rsid w:val="00DB095E"/>
    <w:rsid w:val="00DB34F3"/>
    <w:rsid w:val="00DD3E02"/>
    <w:rsid w:val="00E145F1"/>
    <w:rsid w:val="00E9222E"/>
    <w:rsid w:val="00F044BD"/>
    <w:rsid w:val="00F557E9"/>
    <w:rsid w:val="00FB1BC6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BD9"/>
    <w:pPr>
      <w:ind w:left="720"/>
      <w:contextualSpacing/>
    </w:pPr>
  </w:style>
  <w:style w:type="paragraph" w:styleId="Bezproreda">
    <w:name w:val="No Spacing"/>
    <w:uiPriority w:val="1"/>
    <w:qFormat/>
    <w:rsid w:val="005E7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BD9"/>
    <w:pPr>
      <w:ind w:left="720"/>
      <w:contextualSpacing/>
    </w:pPr>
  </w:style>
  <w:style w:type="paragraph" w:styleId="Bezproreda">
    <w:name w:val="No Spacing"/>
    <w:uiPriority w:val="1"/>
    <w:qFormat/>
    <w:rsid w:val="005E7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Moja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racunovodstvo os str</cp:lastModifiedBy>
  <cp:revision>5</cp:revision>
  <cp:lastPrinted>2019-11-07T13:19:00Z</cp:lastPrinted>
  <dcterms:created xsi:type="dcterms:W3CDTF">2020-12-28T10:04:00Z</dcterms:created>
  <dcterms:modified xsi:type="dcterms:W3CDTF">2020-12-29T07:30:00Z</dcterms:modified>
</cp:coreProperties>
</file>