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FE977" w14:textId="102BEE85" w:rsidR="00EC2A6A" w:rsidRDefault="00EC2A6A" w:rsidP="00EC2A6A">
      <w:pPr>
        <w:rPr>
          <w:b/>
          <w:bCs/>
          <w:color w:val="FF0000"/>
          <w:sz w:val="28"/>
          <w:szCs w:val="28"/>
        </w:rPr>
      </w:pPr>
      <w:r w:rsidRPr="00D9294F">
        <w:rPr>
          <w:b/>
          <w:bCs/>
          <w:color w:val="FF0000"/>
          <w:sz w:val="28"/>
          <w:szCs w:val="28"/>
        </w:rPr>
        <w:t xml:space="preserve"> Izrada plakata</w:t>
      </w:r>
      <w:r>
        <w:rPr>
          <w:b/>
          <w:bCs/>
          <w:color w:val="FF0000"/>
          <w:sz w:val="28"/>
          <w:szCs w:val="28"/>
        </w:rPr>
        <w:t>/postera</w:t>
      </w:r>
      <w:r w:rsidRPr="00D9294F">
        <w:rPr>
          <w:b/>
          <w:bCs/>
          <w:color w:val="FF0000"/>
          <w:sz w:val="28"/>
          <w:szCs w:val="28"/>
        </w:rPr>
        <w:t xml:space="preserve"> u digitalnom obliku</w:t>
      </w:r>
    </w:p>
    <w:p w14:paraId="055C7857" w14:textId="77777777" w:rsidR="00EC2A6A" w:rsidRDefault="00EC2A6A" w:rsidP="00EC2A6A">
      <w:pPr>
        <w:rPr>
          <w:b/>
          <w:bCs/>
        </w:rPr>
      </w:pPr>
      <w:r w:rsidRPr="007618CD">
        <w:rPr>
          <w:b/>
          <w:bCs/>
        </w:rPr>
        <w:t>Zašto se izrađuju posteri/plak</w:t>
      </w:r>
      <w:r>
        <w:rPr>
          <w:b/>
          <w:bCs/>
        </w:rPr>
        <w:t>ati?</w:t>
      </w:r>
    </w:p>
    <w:p w14:paraId="4781499E" w14:textId="7C7BD535" w:rsidR="00EC2A6A" w:rsidRDefault="00EC2A6A" w:rsidP="00EC2A6A">
      <w:pPr>
        <w:spacing w:line="276" w:lineRule="auto"/>
      </w:pPr>
      <w:r w:rsidRPr="0091259E">
        <w:t>Na posteru se kratko mogu prikazati najosnovniji dijelovi obrađenih tema odnosno sadržaja ili neki događaji, obavijesti i sl. Važno je da poster ima strukturu</w:t>
      </w:r>
      <w:r w:rsidR="009363F6">
        <w:t xml:space="preserve"> (uvodni dio, glavni dio i završni dio)</w:t>
      </w:r>
      <w:r w:rsidRPr="0091259E">
        <w:t>, bude čitljiv, pregledan, jasno označen, vizualno privlačan i točan</w:t>
      </w:r>
      <w:r w:rsidR="009363F6">
        <w:t>, pisan standardnim hrvatskim jezikom poštujući pravila pisanja</w:t>
      </w:r>
      <w:r w:rsidRPr="0091259E">
        <w:t>.</w:t>
      </w:r>
    </w:p>
    <w:p w14:paraId="4FBFCFFD" w14:textId="1460EA4C" w:rsidR="00EC2A6A" w:rsidRDefault="00EC2A6A" w:rsidP="00EC2A6A">
      <w:pPr>
        <w:spacing w:after="0" w:line="276" w:lineRule="auto"/>
        <w:rPr>
          <w:rStyle w:val="Hiperveza"/>
          <w:rFonts w:cs="Arial"/>
          <w:color w:val="auto"/>
          <w:sz w:val="24"/>
          <w:szCs w:val="24"/>
          <w:u w:val="none"/>
        </w:rPr>
      </w:pPr>
      <w:r w:rsidRPr="0091259E">
        <w:rPr>
          <w:rStyle w:val="Hiperveza"/>
          <w:rFonts w:cs="Arial"/>
          <w:b/>
          <w:bCs/>
          <w:color w:val="auto"/>
          <w:u w:val="none"/>
        </w:rPr>
        <w:t xml:space="preserve">Zadatak: </w:t>
      </w:r>
      <w:r>
        <w:rPr>
          <w:rStyle w:val="Hiperveza"/>
          <w:rFonts w:cs="Arial"/>
          <w:color w:val="auto"/>
          <w:u w:val="none"/>
        </w:rPr>
        <w:t>I</w:t>
      </w:r>
      <w:r w:rsidRPr="0091259E">
        <w:rPr>
          <w:rStyle w:val="Hiperveza"/>
          <w:rFonts w:cs="Arial"/>
          <w:color w:val="auto"/>
          <w:u w:val="none"/>
        </w:rPr>
        <w:t xml:space="preserve">zradi digitalni poster </w:t>
      </w:r>
      <w:r w:rsidR="009363F6">
        <w:rPr>
          <w:rStyle w:val="Hiperveza"/>
          <w:rFonts w:cs="Arial"/>
          <w:color w:val="auto"/>
          <w:u w:val="none"/>
        </w:rPr>
        <w:t xml:space="preserve">ili poster na papiru veličine A1 </w:t>
      </w:r>
      <w:r w:rsidRPr="0091259E">
        <w:rPr>
          <w:rStyle w:val="Hiperveza"/>
          <w:rFonts w:cs="Arial"/>
          <w:color w:val="auto"/>
          <w:u w:val="none"/>
        </w:rPr>
        <w:t xml:space="preserve">u kojem ćeš prikazati pregled (sažetak) </w:t>
      </w:r>
      <w:r w:rsidR="009363F6">
        <w:rPr>
          <w:rStyle w:val="Hiperveza"/>
          <w:rFonts w:cs="Arial"/>
          <w:color w:val="auto"/>
          <w:u w:val="none"/>
        </w:rPr>
        <w:t xml:space="preserve">odabranog dijela </w:t>
      </w:r>
      <w:r w:rsidRPr="0091259E">
        <w:rPr>
          <w:rStyle w:val="Hiperveza"/>
          <w:rFonts w:cs="Arial"/>
          <w:color w:val="auto"/>
          <w:u w:val="none"/>
        </w:rPr>
        <w:t xml:space="preserve">nastavnog gradiva prema </w:t>
      </w:r>
      <w:r w:rsidR="009363F6">
        <w:rPr>
          <w:rStyle w:val="Hiperveza"/>
          <w:rFonts w:cs="Arial"/>
          <w:color w:val="auto"/>
          <w:u w:val="none"/>
        </w:rPr>
        <w:t xml:space="preserve">nastavnim sadržajima iz </w:t>
      </w:r>
      <w:r>
        <w:rPr>
          <w:rStyle w:val="Hiperveza"/>
          <w:rFonts w:cs="Arial"/>
          <w:color w:val="auto"/>
          <w:u w:val="none"/>
        </w:rPr>
        <w:t xml:space="preserve">5. ili 6. </w:t>
      </w:r>
      <w:r w:rsidR="009363F6">
        <w:rPr>
          <w:rStyle w:val="Hiperveza"/>
          <w:rFonts w:cs="Arial"/>
          <w:color w:val="auto"/>
          <w:u w:val="none"/>
        </w:rPr>
        <w:t xml:space="preserve">teme. </w:t>
      </w:r>
      <w:r>
        <w:rPr>
          <w:rStyle w:val="Hiperveza"/>
          <w:rFonts w:cs="Arial"/>
          <w:color w:val="auto"/>
          <w:u w:val="none"/>
        </w:rPr>
        <w:t xml:space="preserve"> </w:t>
      </w:r>
      <w:r w:rsidR="009363F6">
        <w:rPr>
          <w:rStyle w:val="Hiperveza"/>
          <w:rFonts w:cs="Arial"/>
          <w:color w:val="auto"/>
          <w:u w:val="none"/>
        </w:rPr>
        <w:t>Samostalno odaberi dio ili dijelove gradiva za prikaz na posteru.</w:t>
      </w:r>
    </w:p>
    <w:p w14:paraId="0C9AFDDF" w14:textId="77777777" w:rsidR="00EC2A6A" w:rsidRPr="009363F6" w:rsidRDefault="00EC2A6A" w:rsidP="00EC2A6A">
      <w:pPr>
        <w:spacing w:after="0" w:line="276" w:lineRule="auto"/>
        <w:rPr>
          <w:rStyle w:val="Hiperveza"/>
          <w:rFonts w:cs="Arial"/>
          <w:color w:val="auto"/>
          <w:u w:val="none"/>
        </w:rPr>
      </w:pPr>
    </w:p>
    <w:p w14:paraId="72E3ED25" w14:textId="77777777" w:rsidR="00EC2A6A" w:rsidRPr="009363F6" w:rsidRDefault="00EC2A6A" w:rsidP="00EC2A6A">
      <w:pPr>
        <w:spacing w:after="0" w:line="276" w:lineRule="auto"/>
        <w:rPr>
          <w:b/>
          <w:bCs/>
          <w:u w:val="single"/>
        </w:rPr>
      </w:pPr>
      <w:r w:rsidRPr="009363F6">
        <w:rPr>
          <w:b/>
          <w:bCs/>
          <w:u w:val="single"/>
        </w:rPr>
        <w:t>Upute za rad (opis zadatka):</w:t>
      </w:r>
    </w:p>
    <w:p w14:paraId="2D0D9C8E" w14:textId="77777777" w:rsidR="00EC2A6A" w:rsidRPr="009363F6" w:rsidRDefault="00EC2A6A" w:rsidP="00EC2A6A">
      <w:pPr>
        <w:spacing w:after="0" w:line="276" w:lineRule="auto"/>
      </w:pPr>
      <w:r w:rsidRPr="009363F6">
        <w:t>Izradi plakat u jednom od predloženih besplatnih alata koje možeš pronaći na stranici</w:t>
      </w:r>
    </w:p>
    <w:p w14:paraId="7E3BADA7" w14:textId="72236AE0" w:rsidR="00EC2A6A" w:rsidRPr="009363F6" w:rsidRDefault="007D3A35" w:rsidP="00EC2A6A">
      <w:pPr>
        <w:spacing w:after="0" w:line="276" w:lineRule="auto"/>
        <w:rPr>
          <w:rStyle w:val="Hiperveza"/>
          <w:rFonts w:cs="Arial"/>
        </w:rPr>
      </w:pPr>
      <w:hyperlink r:id="rId5" w:history="1">
        <w:r w:rsidR="00EC2A6A" w:rsidRPr="009363F6">
          <w:rPr>
            <w:rStyle w:val="Hiperveza"/>
            <w:rFonts w:cs="Arial"/>
          </w:rPr>
          <w:t>https://e-laboratorij.carnet.hr/piktochart-izrada-infografike-izvjestaja-postera-i-prezentacija/</w:t>
        </w:r>
      </w:hyperlink>
      <w:r w:rsidR="00EC2A6A" w:rsidRPr="009363F6">
        <w:rPr>
          <w:rStyle w:val="Hiperveza"/>
          <w:rFonts w:cs="Arial"/>
        </w:rPr>
        <w:t xml:space="preserve"> </w:t>
      </w:r>
      <w:r w:rsidR="00EC2A6A" w:rsidRPr="009363F6">
        <w:rPr>
          <w:rStyle w:val="Hiperveza"/>
          <w:rFonts w:cs="Arial"/>
          <w:color w:val="auto"/>
        </w:rPr>
        <w:t>i</w:t>
      </w:r>
      <w:r w:rsidR="00EC2A6A" w:rsidRPr="009363F6">
        <w:rPr>
          <w:rStyle w:val="Hiperveza"/>
          <w:rFonts w:cs="Arial"/>
          <w:color w:val="auto"/>
          <w:u w:val="none"/>
        </w:rPr>
        <w:t xml:space="preserve">li u  </w:t>
      </w:r>
      <w:r w:rsidR="00EC2A6A" w:rsidRPr="009363F6">
        <w:rPr>
          <w:rStyle w:val="Hiperveza"/>
          <w:rFonts w:cs="Arial"/>
          <w:u w:val="none"/>
        </w:rPr>
        <w:t xml:space="preserve">programu </w:t>
      </w:r>
      <w:proofErr w:type="spellStart"/>
      <w:r w:rsidR="00EC2A6A" w:rsidRPr="009363F6">
        <w:rPr>
          <w:rStyle w:val="Hiperveza"/>
          <w:rFonts w:cs="Arial"/>
          <w:u w:val="none"/>
        </w:rPr>
        <w:t>canva</w:t>
      </w:r>
      <w:proofErr w:type="spellEnd"/>
      <w:r w:rsidR="00EC2A6A" w:rsidRPr="009363F6">
        <w:rPr>
          <w:rStyle w:val="Hiperveza"/>
          <w:rFonts w:cs="Arial"/>
        </w:rPr>
        <w:t xml:space="preserve"> </w:t>
      </w:r>
      <w:hyperlink r:id="rId6" w:history="1">
        <w:r w:rsidR="00EC2A6A" w:rsidRPr="009363F6">
          <w:rPr>
            <w:rStyle w:val="Hiperveza"/>
            <w:rFonts w:cs="Arial"/>
          </w:rPr>
          <w:t>https://www.canva.com/</w:t>
        </w:r>
      </w:hyperlink>
      <w:r w:rsidR="00EC2A6A" w:rsidRPr="009363F6">
        <w:rPr>
          <w:rStyle w:val="Hiperveza"/>
          <w:rFonts w:cs="Arial"/>
        </w:rPr>
        <w:t xml:space="preserve"> </w:t>
      </w:r>
      <w:r w:rsidR="00EC2A6A" w:rsidRPr="009363F6">
        <w:rPr>
          <w:rStyle w:val="Hiperveza"/>
          <w:rFonts w:cs="Arial"/>
          <w:color w:val="auto"/>
          <w:u w:val="none"/>
        </w:rPr>
        <w:t xml:space="preserve">ili </w:t>
      </w:r>
      <w:hyperlink r:id="rId7" w:history="1">
        <w:r w:rsidR="009363F6" w:rsidRPr="009363F6">
          <w:rPr>
            <w:rStyle w:val="Hiperveza"/>
            <w:rFonts w:cs="Arial"/>
          </w:rPr>
          <w:t>http://www.photovisi.com/</w:t>
        </w:r>
      </w:hyperlink>
      <w:r w:rsidR="009363F6" w:rsidRPr="009363F6">
        <w:rPr>
          <w:rStyle w:val="Hiperveza"/>
          <w:rFonts w:cs="Arial"/>
        </w:rPr>
        <w:t xml:space="preserve"> </w:t>
      </w:r>
      <w:r w:rsidR="009363F6" w:rsidRPr="009363F6">
        <w:rPr>
          <w:rStyle w:val="Hiperveza"/>
          <w:rFonts w:cs="Arial"/>
          <w:color w:val="auto"/>
          <w:u w:val="none"/>
        </w:rPr>
        <w:t>ili odaberi bili koji drugi besplatni alat za izradu postera.</w:t>
      </w:r>
    </w:p>
    <w:p w14:paraId="5281D71A" w14:textId="77777777" w:rsidR="00EC2A6A" w:rsidRDefault="00EC2A6A" w:rsidP="00EC2A6A">
      <w:pPr>
        <w:spacing w:after="0"/>
        <w:rPr>
          <w:rStyle w:val="Hiperveza"/>
          <w:rFonts w:cs="Arial"/>
          <w:sz w:val="24"/>
          <w:szCs w:val="24"/>
        </w:rPr>
      </w:pPr>
    </w:p>
    <w:p w14:paraId="7FD252E3" w14:textId="75E70A5E" w:rsidR="009363F6" w:rsidRPr="009363F6" w:rsidRDefault="009363F6" w:rsidP="009363F6">
      <w:pPr>
        <w:pStyle w:val="Odlomakpopisa"/>
        <w:numPr>
          <w:ilvl w:val="0"/>
          <w:numId w:val="2"/>
        </w:numPr>
        <w:spacing w:after="0" w:line="360" w:lineRule="auto"/>
        <w:rPr>
          <w:rFonts w:asciiTheme="minorHAnsi" w:eastAsiaTheme="minorHAnsi" w:hAnsiTheme="minorHAnsi" w:cs="Arial"/>
          <w:color w:val="538135" w:themeColor="accent6" w:themeShade="BF"/>
          <w:sz w:val="24"/>
          <w:szCs w:val="24"/>
        </w:rPr>
      </w:pPr>
      <w:r w:rsidRPr="009363F6">
        <w:rPr>
          <w:rFonts w:asciiTheme="minorHAnsi" w:eastAsiaTheme="minorHAnsi" w:hAnsiTheme="minorHAnsi" w:cs="Arial"/>
          <w:color w:val="538135" w:themeColor="accent6" w:themeShade="BF"/>
          <w:sz w:val="24"/>
          <w:szCs w:val="24"/>
        </w:rPr>
        <w:t>Upute za izradu plakata u digitalnom obliku</w:t>
      </w:r>
    </w:p>
    <w:p w14:paraId="5A25EEF7" w14:textId="58CE5CFE" w:rsidR="00EC2A6A" w:rsidRPr="001E03A3" w:rsidRDefault="00EC2A6A" w:rsidP="00EC2A6A">
      <w:pPr>
        <w:spacing w:after="0" w:line="360" w:lineRule="auto"/>
        <w:contextualSpacing/>
        <w:rPr>
          <w:rFonts w:asciiTheme="minorHAnsi" w:eastAsiaTheme="minorHAnsi" w:hAnsiTheme="minorHAnsi" w:cs="Arial"/>
          <w:color w:val="C45911" w:themeColor="accent2" w:themeShade="BF"/>
          <w:sz w:val="24"/>
          <w:szCs w:val="24"/>
        </w:rPr>
      </w:pPr>
      <w:r w:rsidRPr="00DB2CB7">
        <w:rPr>
          <w:rFonts w:asciiTheme="minorHAnsi" w:eastAsiaTheme="minorHAnsi" w:hAnsiTheme="minorHAnsi" w:cs="Arial"/>
          <w:color w:val="C45911" w:themeColor="accent2" w:themeShade="BF"/>
          <w:sz w:val="24"/>
          <w:szCs w:val="24"/>
        </w:rPr>
        <w:t>Prije nego odabereš alat u kojem ćeš raditi:</w:t>
      </w:r>
    </w:p>
    <w:p w14:paraId="7C4D507E" w14:textId="419D05DB" w:rsidR="00EC2A6A" w:rsidRDefault="00EC2A6A" w:rsidP="00EC2A6A">
      <w:pPr>
        <w:spacing w:after="0" w:line="276" w:lineRule="auto"/>
        <w:rPr>
          <w:rFonts w:asciiTheme="minorHAnsi" w:eastAsiaTheme="minorHAnsi" w:hAnsiTheme="minorHAnsi" w:cs="Arial"/>
        </w:rPr>
      </w:pPr>
      <w:r w:rsidRPr="006E6405">
        <w:rPr>
          <w:rFonts w:asciiTheme="minorHAnsi" w:eastAsiaTheme="minorHAnsi" w:hAnsiTheme="minorHAnsi" w:cs="Arial"/>
        </w:rPr>
        <w:t xml:space="preserve">Isprobaj kako digitalni alati rade; kako se dodaje tekst, slike, kako se objavljuje i dr. Izaberi onaj digitalni alat koji ti se čini najprikladnijim. U svim alatima koristi Free verziju. Ako prvi put koristiš alat klikni na </w:t>
      </w:r>
      <w:proofErr w:type="spellStart"/>
      <w:r w:rsidRPr="006E6405">
        <w:rPr>
          <w:rFonts w:asciiTheme="minorHAnsi" w:eastAsiaTheme="minorHAnsi" w:hAnsiTheme="minorHAnsi" w:cs="Arial"/>
        </w:rPr>
        <w:t>Sign</w:t>
      </w:r>
      <w:proofErr w:type="spellEnd"/>
      <w:r w:rsidRPr="006E6405">
        <w:rPr>
          <w:rFonts w:asciiTheme="minorHAnsi" w:eastAsiaTheme="minorHAnsi" w:hAnsiTheme="minorHAnsi" w:cs="Arial"/>
        </w:rPr>
        <w:t xml:space="preserve"> </w:t>
      </w:r>
      <w:proofErr w:type="spellStart"/>
      <w:r w:rsidRPr="006E6405">
        <w:rPr>
          <w:rFonts w:asciiTheme="minorHAnsi" w:eastAsiaTheme="minorHAnsi" w:hAnsiTheme="minorHAnsi" w:cs="Arial"/>
        </w:rPr>
        <w:t>up</w:t>
      </w:r>
      <w:proofErr w:type="spellEnd"/>
      <w:r w:rsidRPr="006E6405">
        <w:rPr>
          <w:rFonts w:asciiTheme="minorHAnsi" w:eastAsiaTheme="minorHAnsi" w:hAnsiTheme="minorHAnsi" w:cs="Arial"/>
        </w:rPr>
        <w:t xml:space="preserve">, a svaki sljedeći put klikni na Log </w:t>
      </w:r>
      <w:proofErr w:type="spellStart"/>
      <w:r w:rsidRPr="006E6405">
        <w:rPr>
          <w:rFonts w:asciiTheme="minorHAnsi" w:eastAsiaTheme="minorHAnsi" w:hAnsiTheme="minorHAnsi" w:cs="Arial"/>
        </w:rPr>
        <w:t>in</w:t>
      </w:r>
      <w:proofErr w:type="spellEnd"/>
      <w:r w:rsidRPr="006E6405">
        <w:rPr>
          <w:rFonts w:asciiTheme="minorHAnsi" w:eastAsiaTheme="minorHAnsi" w:hAnsiTheme="minorHAnsi" w:cs="Arial"/>
        </w:rPr>
        <w:t xml:space="preserve">. Za registraciju ili prijavu koristi Google tj. </w:t>
      </w:r>
      <w:proofErr w:type="spellStart"/>
      <w:r w:rsidRPr="006E6405">
        <w:rPr>
          <w:rFonts w:asciiTheme="minorHAnsi" w:eastAsiaTheme="minorHAnsi" w:hAnsiTheme="minorHAnsi" w:cs="Arial"/>
          <w:i/>
          <w:iCs/>
        </w:rPr>
        <w:t>gmail</w:t>
      </w:r>
      <w:proofErr w:type="spellEnd"/>
      <w:r w:rsidRPr="006E6405">
        <w:rPr>
          <w:rFonts w:asciiTheme="minorHAnsi" w:eastAsiaTheme="minorHAnsi" w:hAnsiTheme="minorHAnsi" w:cs="Arial"/>
        </w:rPr>
        <w:t xml:space="preserve"> račun. Želiš li u svom radu koristiti slike prilikom pretraživanja upiši Free </w:t>
      </w:r>
      <w:proofErr w:type="spellStart"/>
      <w:r w:rsidRPr="006E6405">
        <w:rPr>
          <w:rFonts w:asciiTheme="minorHAnsi" w:eastAsiaTheme="minorHAnsi" w:hAnsiTheme="minorHAnsi" w:cs="Arial"/>
        </w:rPr>
        <w:t>Photos</w:t>
      </w:r>
      <w:proofErr w:type="spellEnd"/>
      <w:r w:rsidRPr="006E6405">
        <w:rPr>
          <w:rFonts w:asciiTheme="minorHAnsi" w:eastAsiaTheme="minorHAnsi" w:hAnsiTheme="minorHAnsi" w:cs="Arial"/>
        </w:rPr>
        <w:t xml:space="preserve"> ili Free </w:t>
      </w:r>
      <w:proofErr w:type="spellStart"/>
      <w:r w:rsidRPr="006E6405">
        <w:rPr>
          <w:rFonts w:asciiTheme="minorHAnsi" w:eastAsiaTheme="minorHAnsi" w:hAnsiTheme="minorHAnsi" w:cs="Arial"/>
        </w:rPr>
        <w:t>Images</w:t>
      </w:r>
      <w:proofErr w:type="spellEnd"/>
      <w:r w:rsidRPr="006E6405">
        <w:rPr>
          <w:rFonts w:asciiTheme="minorHAnsi" w:eastAsiaTheme="minorHAnsi" w:hAnsiTheme="minorHAnsi" w:cs="Arial"/>
        </w:rPr>
        <w:t xml:space="preserve"> ili Free </w:t>
      </w:r>
      <w:proofErr w:type="spellStart"/>
      <w:r w:rsidRPr="006E6405">
        <w:rPr>
          <w:rFonts w:asciiTheme="minorHAnsi" w:eastAsiaTheme="minorHAnsi" w:hAnsiTheme="minorHAnsi" w:cs="Arial"/>
        </w:rPr>
        <w:t>Pictures</w:t>
      </w:r>
      <w:proofErr w:type="spellEnd"/>
      <w:r w:rsidRPr="006E6405">
        <w:rPr>
          <w:rFonts w:asciiTheme="minorHAnsi" w:eastAsiaTheme="minorHAnsi" w:hAnsiTheme="minorHAnsi" w:cs="Arial"/>
        </w:rPr>
        <w:t xml:space="preserve">. Jedna od stranica s besplatnim slikama jest https://pixabay.com/ . Obvezno koristi slike s oznakom Creative </w:t>
      </w:r>
      <w:proofErr w:type="spellStart"/>
      <w:r w:rsidRPr="006E6405">
        <w:rPr>
          <w:rFonts w:asciiTheme="minorHAnsi" w:eastAsiaTheme="minorHAnsi" w:hAnsiTheme="minorHAnsi" w:cs="Arial"/>
        </w:rPr>
        <w:t>commons</w:t>
      </w:r>
      <w:proofErr w:type="spellEnd"/>
      <w:r w:rsidRPr="006E6405">
        <w:rPr>
          <w:rFonts w:asciiTheme="minorHAnsi" w:eastAsiaTheme="minorHAnsi" w:hAnsiTheme="minorHAnsi" w:cs="Arial"/>
        </w:rPr>
        <w:t xml:space="preserve"> (CC) ili slobodna uporaba ili dijeljenje (neke slike imaju zaštićena autorska prava).</w:t>
      </w:r>
    </w:p>
    <w:p w14:paraId="3D15FF04" w14:textId="77777777" w:rsidR="00EC2A6A" w:rsidRDefault="00EC2A6A" w:rsidP="00EC2A6A">
      <w:pPr>
        <w:spacing w:after="0" w:line="276" w:lineRule="auto"/>
        <w:rPr>
          <w:rFonts w:asciiTheme="minorHAnsi" w:eastAsiaTheme="minorHAnsi" w:hAnsiTheme="minorHAnsi" w:cs="Arial"/>
          <w:color w:val="C45911" w:themeColor="accent2" w:themeShade="BF"/>
        </w:rPr>
      </w:pPr>
    </w:p>
    <w:p w14:paraId="0FE4FF11" w14:textId="77777777" w:rsidR="00EC2A6A" w:rsidRPr="001E03A3" w:rsidRDefault="00EC2A6A" w:rsidP="00EC2A6A">
      <w:pPr>
        <w:spacing w:after="0" w:line="276" w:lineRule="auto"/>
        <w:rPr>
          <w:rFonts w:asciiTheme="minorHAnsi" w:eastAsiaTheme="minorHAnsi" w:hAnsiTheme="minorHAnsi" w:cs="Arial"/>
          <w:color w:val="C45911" w:themeColor="accent2" w:themeShade="BF"/>
        </w:rPr>
      </w:pPr>
      <w:r w:rsidRPr="001E03A3">
        <w:rPr>
          <w:rFonts w:asciiTheme="minorHAnsi" w:eastAsiaTheme="minorHAnsi" w:hAnsiTheme="minorHAnsi" w:cs="Arial"/>
          <w:color w:val="C45911" w:themeColor="accent2" w:themeShade="BF"/>
        </w:rPr>
        <w:t xml:space="preserve">Nakon izrade </w:t>
      </w:r>
      <w:r>
        <w:rPr>
          <w:rFonts w:asciiTheme="minorHAnsi" w:eastAsiaTheme="minorHAnsi" w:hAnsiTheme="minorHAnsi" w:cs="Arial"/>
          <w:color w:val="C45911" w:themeColor="accent2" w:themeShade="BF"/>
        </w:rPr>
        <w:t xml:space="preserve">plakata </w:t>
      </w:r>
      <w:r w:rsidRPr="001E03A3">
        <w:rPr>
          <w:rFonts w:asciiTheme="minorHAnsi" w:eastAsiaTheme="minorHAnsi" w:hAnsiTheme="minorHAnsi" w:cs="Arial"/>
          <w:color w:val="C45911" w:themeColor="accent2" w:themeShade="BF"/>
        </w:rPr>
        <w:t>u digitalnom alatu</w:t>
      </w:r>
      <w:r>
        <w:rPr>
          <w:rFonts w:asciiTheme="minorHAnsi" w:eastAsiaTheme="minorHAnsi" w:hAnsiTheme="minorHAnsi" w:cs="Arial"/>
          <w:color w:val="C45911" w:themeColor="accent2" w:themeShade="BF"/>
        </w:rPr>
        <w:t>:</w:t>
      </w:r>
      <w:r w:rsidRPr="001E03A3">
        <w:rPr>
          <w:rFonts w:asciiTheme="minorHAnsi" w:eastAsiaTheme="minorHAnsi" w:hAnsiTheme="minorHAnsi" w:cs="Arial"/>
          <w:color w:val="C45911" w:themeColor="accent2" w:themeShade="BF"/>
        </w:rPr>
        <w:t xml:space="preserve"> </w:t>
      </w:r>
    </w:p>
    <w:p w14:paraId="5F19F502" w14:textId="77777777" w:rsidR="00EC2A6A" w:rsidRPr="006176A3" w:rsidRDefault="00EC2A6A" w:rsidP="00EC2A6A">
      <w:pPr>
        <w:pStyle w:val="Odlomakpopisa"/>
        <w:numPr>
          <w:ilvl w:val="0"/>
          <w:numId w:val="1"/>
        </w:numPr>
        <w:spacing w:after="0" w:line="276" w:lineRule="auto"/>
        <w:rPr>
          <w:rFonts w:asciiTheme="minorHAnsi" w:eastAsiaTheme="minorHAnsi" w:hAnsiTheme="minorHAnsi" w:cs="Arial"/>
        </w:rPr>
      </w:pPr>
      <w:r>
        <w:rPr>
          <w:rFonts w:asciiTheme="minorHAnsi" w:eastAsiaTheme="minorHAnsi" w:hAnsiTheme="minorHAnsi" w:cs="Arial"/>
        </w:rPr>
        <w:t>K</w:t>
      </w:r>
      <w:r w:rsidRPr="001E03A3">
        <w:rPr>
          <w:rFonts w:asciiTheme="minorHAnsi" w:eastAsiaTheme="minorHAnsi" w:hAnsiTheme="minorHAnsi" w:cs="Arial"/>
        </w:rPr>
        <w:t>opiraj poveznicu i pošalji je učiteljici</w:t>
      </w:r>
      <w:r>
        <w:rPr>
          <w:rFonts w:asciiTheme="minorHAnsi" w:eastAsiaTheme="minorHAnsi" w:hAnsiTheme="minorHAnsi" w:cs="Arial"/>
        </w:rPr>
        <w:t>/učitelju</w:t>
      </w:r>
      <w:r w:rsidRPr="001E03A3">
        <w:rPr>
          <w:rFonts w:asciiTheme="minorHAnsi" w:eastAsiaTheme="minorHAnsi" w:hAnsiTheme="minorHAnsi" w:cs="Arial"/>
        </w:rPr>
        <w:t xml:space="preserve"> na vrednovanje </w:t>
      </w:r>
      <w:r w:rsidRPr="001E03A3">
        <w:rPr>
          <w:rFonts w:asciiTheme="minorHAnsi" w:eastAsiaTheme="minorHAnsi" w:hAnsiTheme="minorHAnsi" w:cs="Arial"/>
          <w:i/>
          <w:iCs/>
        </w:rPr>
        <w:t>(</w:t>
      </w:r>
      <w:r>
        <w:rPr>
          <w:rFonts w:asciiTheme="minorHAnsi" w:eastAsiaTheme="minorHAnsi" w:hAnsiTheme="minorHAnsi" w:cs="Arial"/>
          <w:i/>
          <w:iCs/>
        </w:rPr>
        <w:t>u</w:t>
      </w:r>
      <w:r w:rsidRPr="001E03A3">
        <w:rPr>
          <w:rFonts w:asciiTheme="minorHAnsi" w:eastAsiaTheme="minorHAnsi" w:hAnsiTheme="minorHAnsi" w:cs="Arial"/>
          <w:i/>
          <w:iCs/>
        </w:rPr>
        <w:t xml:space="preserve"> </w:t>
      </w:r>
      <w:proofErr w:type="spellStart"/>
      <w:r w:rsidRPr="001E03A3">
        <w:rPr>
          <w:rFonts w:asciiTheme="minorHAnsi" w:eastAsiaTheme="minorHAnsi" w:hAnsiTheme="minorHAnsi" w:cs="Arial"/>
          <w:i/>
          <w:iCs/>
        </w:rPr>
        <w:t>Teamse</w:t>
      </w:r>
      <w:proofErr w:type="spellEnd"/>
      <w:r w:rsidRPr="001E03A3">
        <w:rPr>
          <w:rFonts w:asciiTheme="minorHAnsi" w:eastAsiaTheme="minorHAnsi" w:hAnsiTheme="minorHAnsi" w:cs="Arial"/>
          <w:i/>
          <w:iCs/>
        </w:rPr>
        <w:t>).</w:t>
      </w:r>
      <w:r w:rsidRPr="001E03A3">
        <w:rPr>
          <w:rFonts w:asciiTheme="minorHAnsi" w:eastAsiaTheme="minorHAnsi" w:hAnsiTheme="minorHAnsi" w:cs="Arial"/>
        </w:rPr>
        <w:t xml:space="preserve"> Obrati pozornost na to da u postavkama digitalnog alata objavu mape postaviš javno (</w:t>
      </w:r>
      <w:proofErr w:type="spellStart"/>
      <w:r w:rsidRPr="001E03A3">
        <w:rPr>
          <w:rFonts w:asciiTheme="minorHAnsi" w:eastAsiaTheme="minorHAnsi" w:hAnsiTheme="minorHAnsi" w:cs="Arial"/>
          <w:i/>
        </w:rPr>
        <w:t>Public</w:t>
      </w:r>
      <w:proofErr w:type="spellEnd"/>
      <w:r w:rsidRPr="001E03A3">
        <w:rPr>
          <w:rFonts w:asciiTheme="minorHAnsi" w:eastAsiaTheme="minorHAnsi" w:hAnsiTheme="minorHAnsi" w:cs="Arial"/>
        </w:rPr>
        <w:t>) kako bi bila vidljiva učiteljici</w:t>
      </w:r>
      <w:r>
        <w:rPr>
          <w:rFonts w:asciiTheme="minorHAnsi" w:eastAsiaTheme="minorHAnsi" w:hAnsiTheme="minorHAnsi" w:cs="Arial"/>
        </w:rPr>
        <w:t>/učitelju</w:t>
      </w:r>
      <w:r w:rsidRPr="001E03A3">
        <w:rPr>
          <w:rFonts w:asciiTheme="minorHAnsi" w:eastAsiaTheme="minorHAnsi" w:hAnsiTheme="minorHAnsi" w:cs="Arial"/>
        </w:rPr>
        <w:t>.</w:t>
      </w:r>
    </w:p>
    <w:p w14:paraId="01D932A9" w14:textId="1761B58B" w:rsidR="00EC2A6A" w:rsidRDefault="00EC2A6A" w:rsidP="00EC2A6A">
      <w:pPr>
        <w:pStyle w:val="Odlomakpopisa"/>
        <w:numPr>
          <w:ilvl w:val="0"/>
          <w:numId w:val="1"/>
        </w:numPr>
        <w:spacing w:after="0" w:line="276" w:lineRule="auto"/>
        <w:rPr>
          <w:rFonts w:asciiTheme="minorHAnsi" w:eastAsiaTheme="minorHAnsi" w:hAnsiTheme="minorHAnsi" w:cs="Arial"/>
        </w:rPr>
      </w:pPr>
      <w:r w:rsidRPr="001E03A3">
        <w:rPr>
          <w:rFonts w:asciiTheme="minorHAnsi" w:eastAsiaTheme="minorHAnsi" w:hAnsiTheme="minorHAnsi" w:cs="Arial"/>
        </w:rPr>
        <w:t>Prije objave mape i slanja poveznice prouči</w:t>
      </w:r>
      <w:r>
        <w:rPr>
          <w:rFonts w:asciiTheme="minorHAnsi" w:eastAsiaTheme="minorHAnsi" w:hAnsiTheme="minorHAnsi" w:cs="Arial"/>
        </w:rPr>
        <w:t xml:space="preserve"> rubriku s </w:t>
      </w:r>
      <w:r w:rsidRPr="001E03A3">
        <w:rPr>
          <w:rFonts w:asciiTheme="minorHAnsi" w:eastAsiaTheme="minorHAnsi" w:hAnsiTheme="minorHAnsi" w:cs="Arial"/>
        </w:rPr>
        <w:t xml:space="preserve"> </w:t>
      </w:r>
      <w:r w:rsidRPr="001E03A3">
        <w:rPr>
          <w:rFonts w:asciiTheme="minorHAnsi" w:eastAsiaTheme="minorHAnsi" w:hAnsiTheme="minorHAnsi" w:cs="Arial"/>
          <w:b/>
          <w:bCs/>
        </w:rPr>
        <w:t>kriterij</w:t>
      </w:r>
      <w:r>
        <w:rPr>
          <w:rFonts w:asciiTheme="minorHAnsi" w:eastAsiaTheme="minorHAnsi" w:hAnsiTheme="minorHAnsi" w:cs="Arial"/>
          <w:b/>
          <w:bCs/>
        </w:rPr>
        <w:t>ima</w:t>
      </w:r>
      <w:r w:rsidRPr="001E03A3">
        <w:rPr>
          <w:rFonts w:asciiTheme="minorHAnsi" w:eastAsiaTheme="minorHAnsi" w:hAnsiTheme="minorHAnsi" w:cs="Arial"/>
          <w:b/>
          <w:bCs/>
        </w:rPr>
        <w:t xml:space="preserve"> vrednovanja</w:t>
      </w:r>
      <w:r w:rsidRPr="001E03A3">
        <w:rPr>
          <w:rFonts w:asciiTheme="minorHAnsi" w:eastAsiaTheme="minorHAnsi" w:hAnsiTheme="minorHAnsi" w:cs="Arial"/>
        </w:rPr>
        <w:t xml:space="preserve"> i provjeri ima li tvoj</w:t>
      </w:r>
      <w:r>
        <w:rPr>
          <w:rFonts w:asciiTheme="minorHAnsi" w:eastAsiaTheme="minorHAnsi" w:hAnsiTheme="minorHAnsi" w:cs="Arial"/>
        </w:rPr>
        <w:t xml:space="preserve"> </w:t>
      </w:r>
      <w:r w:rsidR="009363F6">
        <w:rPr>
          <w:rFonts w:asciiTheme="minorHAnsi" w:eastAsiaTheme="minorHAnsi" w:hAnsiTheme="minorHAnsi" w:cs="Arial"/>
        </w:rPr>
        <w:t>plakat sve</w:t>
      </w:r>
      <w:r>
        <w:rPr>
          <w:rFonts w:asciiTheme="minorHAnsi" w:eastAsiaTheme="minorHAnsi" w:hAnsiTheme="minorHAnsi" w:cs="Arial"/>
        </w:rPr>
        <w:t xml:space="preserve"> </w:t>
      </w:r>
      <w:r w:rsidRPr="001E03A3">
        <w:rPr>
          <w:rFonts w:asciiTheme="minorHAnsi" w:eastAsiaTheme="minorHAnsi" w:hAnsiTheme="minorHAnsi" w:cs="Arial"/>
        </w:rPr>
        <w:t xml:space="preserve">sastavnice koje se vrednuju.  </w:t>
      </w:r>
    </w:p>
    <w:p w14:paraId="1A7E655F" w14:textId="77777777" w:rsidR="009363F6" w:rsidRPr="009363F6" w:rsidRDefault="009363F6" w:rsidP="009363F6">
      <w:pPr>
        <w:spacing w:after="0" w:line="276" w:lineRule="auto"/>
        <w:rPr>
          <w:rFonts w:asciiTheme="minorHAnsi" w:eastAsiaTheme="minorHAnsi" w:hAnsiTheme="minorHAnsi" w:cs="Arial"/>
        </w:rPr>
      </w:pPr>
    </w:p>
    <w:p w14:paraId="0B57B135" w14:textId="6038F3F2" w:rsidR="00EC2A6A" w:rsidRDefault="009363F6" w:rsidP="009363F6">
      <w:pPr>
        <w:pStyle w:val="Odlomakpopisa"/>
        <w:numPr>
          <w:ilvl w:val="0"/>
          <w:numId w:val="2"/>
        </w:numPr>
        <w:spacing w:after="0" w:line="276" w:lineRule="auto"/>
        <w:rPr>
          <w:rFonts w:asciiTheme="minorHAnsi" w:eastAsiaTheme="minorHAnsi" w:hAnsiTheme="minorHAnsi" w:cs="Arial"/>
          <w:color w:val="538135" w:themeColor="accent6" w:themeShade="BF"/>
          <w:sz w:val="24"/>
          <w:szCs w:val="24"/>
        </w:rPr>
      </w:pPr>
      <w:r w:rsidRPr="009363F6">
        <w:rPr>
          <w:rFonts w:asciiTheme="minorHAnsi" w:eastAsiaTheme="minorHAnsi" w:hAnsiTheme="minorHAnsi" w:cs="Arial"/>
          <w:color w:val="538135" w:themeColor="accent6" w:themeShade="BF"/>
          <w:sz w:val="24"/>
          <w:szCs w:val="24"/>
        </w:rPr>
        <w:t xml:space="preserve">Upute za izradu plakata </w:t>
      </w:r>
      <w:r>
        <w:rPr>
          <w:rFonts w:asciiTheme="minorHAnsi" w:eastAsiaTheme="minorHAnsi" w:hAnsiTheme="minorHAnsi" w:cs="Arial"/>
          <w:color w:val="538135" w:themeColor="accent6" w:themeShade="BF"/>
          <w:sz w:val="24"/>
          <w:szCs w:val="24"/>
        </w:rPr>
        <w:t>na A1 papiru</w:t>
      </w:r>
    </w:p>
    <w:p w14:paraId="03F36A4D" w14:textId="568571B9" w:rsidR="009363F6" w:rsidRDefault="009363F6" w:rsidP="009363F6">
      <w:pPr>
        <w:pStyle w:val="Odlomakpopisa"/>
        <w:numPr>
          <w:ilvl w:val="0"/>
          <w:numId w:val="4"/>
        </w:numPr>
        <w:spacing w:after="0" w:line="276" w:lineRule="auto"/>
        <w:rPr>
          <w:rFonts w:asciiTheme="minorHAnsi" w:eastAsiaTheme="minorHAnsi" w:hAnsiTheme="minorHAnsi" w:cs="Arial"/>
        </w:rPr>
      </w:pPr>
      <w:r w:rsidRPr="009363F6">
        <w:rPr>
          <w:rFonts w:asciiTheme="minorHAnsi" w:eastAsiaTheme="minorHAnsi" w:hAnsiTheme="minorHAnsi" w:cs="Arial"/>
        </w:rPr>
        <w:t xml:space="preserve">Pripazi </w:t>
      </w:r>
      <w:r>
        <w:rPr>
          <w:rFonts w:asciiTheme="minorHAnsi" w:eastAsiaTheme="minorHAnsi" w:hAnsiTheme="minorHAnsi" w:cs="Arial"/>
        </w:rPr>
        <w:t xml:space="preserve">na strukturu plakata, omjer slike i teksta, zastupljenost teksta (pisati u natuknicama), istaknutost naslova i podnaslova, boje, točnost i odabir podataka, </w:t>
      </w:r>
      <w:r w:rsidR="00F53A77">
        <w:rPr>
          <w:rFonts w:asciiTheme="minorHAnsi" w:eastAsiaTheme="minorHAnsi" w:hAnsiTheme="minorHAnsi" w:cs="Arial"/>
        </w:rPr>
        <w:t>veličinu slova (čitljivo s udaljenosti 1,5 metra), privlačnost i sve drugo što je navedeno u tablici za vrednovanje.</w:t>
      </w:r>
    </w:p>
    <w:p w14:paraId="3FF499D8" w14:textId="3835D490" w:rsidR="00F53A77" w:rsidRDefault="00F53A77" w:rsidP="00F53A77">
      <w:pPr>
        <w:spacing w:after="0" w:line="276" w:lineRule="auto"/>
        <w:rPr>
          <w:rFonts w:asciiTheme="minorHAnsi" w:eastAsiaTheme="minorHAnsi" w:hAnsiTheme="minorHAnsi" w:cs="Arial"/>
        </w:rPr>
      </w:pPr>
    </w:p>
    <w:p w14:paraId="04285CA7" w14:textId="1B7718F5" w:rsidR="00F53A77" w:rsidRDefault="00F53A77" w:rsidP="00F53A77">
      <w:pPr>
        <w:spacing w:after="0" w:line="276" w:lineRule="auto"/>
        <w:rPr>
          <w:rFonts w:asciiTheme="minorHAnsi" w:eastAsiaTheme="minorHAnsi" w:hAnsiTheme="minorHAnsi" w:cs="Arial"/>
        </w:rPr>
      </w:pPr>
    </w:p>
    <w:p w14:paraId="430541E0" w14:textId="3BBD042B" w:rsidR="00F53A77" w:rsidRDefault="00F53A77" w:rsidP="00F53A77">
      <w:pPr>
        <w:spacing w:after="0" w:line="276" w:lineRule="auto"/>
        <w:rPr>
          <w:rFonts w:asciiTheme="minorHAnsi" w:eastAsiaTheme="minorHAnsi" w:hAnsiTheme="minorHAnsi" w:cs="Arial"/>
        </w:rPr>
      </w:pPr>
    </w:p>
    <w:p w14:paraId="5D55BEA2" w14:textId="77777777" w:rsidR="00F53A77" w:rsidRPr="00F53A77" w:rsidRDefault="00F53A77" w:rsidP="00F53A77">
      <w:pPr>
        <w:spacing w:after="0" w:line="276" w:lineRule="auto"/>
        <w:rPr>
          <w:rFonts w:asciiTheme="minorHAnsi" w:eastAsiaTheme="minorHAnsi" w:hAnsiTheme="minorHAnsi" w:cs="Arial"/>
        </w:rPr>
      </w:pPr>
    </w:p>
    <w:p w14:paraId="3E35FBD8" w14:textId="77777777" w:rsidR="00EC2A6A" w:rsidRDefault="00EC2A6A" w:rsidP="00EC2A6A">
      <w:pPr>
        <w:spacing w:after="0" w:line="276" w:lineRule="auto"/>
        <w:rPr>
          <w:rFonts w:asciiTheme="minorHAnsi" w:eastAsiaTheme="minorHAnsi" w:hAnsiTheme="minorHAnsi" w:cs="Arial"/>
        </w:rPr>
      </w:pPr>
    </w:p>
    <w:tbl>
      <w:tblPr>
        <w:tblStyle w:val="Tablicareetke4-isticanje4"/>
        <w:tblW w:w="9062" w:type="dxa"/>
        <w:tblLook w:val="04A0" w:firstRow="1" w:lastRow="0" w:firstColumn="1" w:lastColumn="0" w:noHBand="0" w:noVBand="1"/>
      </w:tblPr>
      <w:tblGrid>
        <w:gridCol w:w="1857"/>
        <w:gridCol w:w="2509"/>
        <w:gridCol w:w="2458"/>
        <w:gridCol w:w="2238"/>
      </w:tblGrid>
      <w:tr w:rsidR="00EC2A6A" w:rsidRPr="00DE6534" w14:paraId="08D95BA6" w14:textId="77777777" w:rsidTr="00D76F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0B7326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lastRenderedPageBreak/>
              <w:t> </w:t>
            </w:r>
          </w:p>
        </w:tc>
        <w:tc>
          <w:tcPr>
            <w:tcW w:w="0" w:type="auto"/>
            <w:hideMark/>
          </w:tcPr>
          <w:p w14:paraId="2A4D3EF0" w14:textId="77777777" w:rsidR="00EC2A6A" w:rsidRPr="00DE6534" w:rsidRDefault="00EC2A6A" w:rsidP="00D76FE1">
            <w:pPr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 </w:t>
            </w:r>
          </w:p>
        </w:tc>
        <w:tc>
          <w:tcPr>
            <w:tcW w:w="0" w:type="auto"/>
            <w:hideMark/>
          </w:tcPr>
          <w:p w14:paraId="707457A0" w14:textId="77777777" w:rsidR="00EC2A6A" w:rsidRPr="00DE6534" w:rsidRDefault="00EC2A6A" w:rsidP="00D76FE1">
            <w:pPr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KRITERIJI </w:t>
            </w:r>
          </w:p>
        </w:tc>
        <w:tc>
          <w:tcPr>
            <w:tcW w:w="0" w:type="auto"/>
            <w:hideMark/>
          </w:tcPr>
          <w:p w14:paraId="3A52782E" w14:textId="77777777" w:rsidR="00EC2A6A" w:rsidRPr="00DE6534" w:rsidRDefault="00EC2A6A" w:rsidP="00D76FE1">
            <w:pPr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 </w:t>
            </w:r>
          </w:p>
        </w:tc>
      </w:tr>
      <w:tr w:rsidR="00EC2A6A" w:rsidRPr="00DE6534" w14:paraId="0620672E" w14:textId="77777777" w:rsidTr="00D76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9DA81A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SASTAVNICE </w:t>
            </w:r>
          </w:p>
        </w:tc>
        <w:tc>
          <w:tcPr>
            <w:tcW w:w="0" w:type="auto"/>
            <w:hideMark/>
          </w:tcPr>
          <w:p w14:paraId="5C46BB25" w14:textId="77777777" w:rsidR="00EC2A6A" w:rsidRPr="00DE6534" w:rsidRDefault="00EC2A6A" w:rsidP="00D76FE1">
            <w:pPr>
              <w:spacing w:line="24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b/>
                <w:bCs/>
                <w:lang w:eastAsia="hr-HR"/>
              </w:rPr>
              <w:t xml:space="preserve"> </w:t>
            </w:r>
            <w:r>
              <w:rPr>
                <w:rFonts w:eastAsia="Times New Roman" w:cs="Calibri"/>
                <w:b/>
                <w:bCs/>
                <w:lang w:eastAsia="hr-HR"/>
              </w:rPr>
              <w:t>1 bod</w:t>
            </w:r>
          </w:p>
        </w:tc>
        <w:tc>
          <w:tcPr>
            <w:tcW w:w="0" w:type="auto"/>
            <w:hideMark/>
          </w:tcPr>
          <w:p w14:paraId="20866225" w14:textId="77777777" w:rsidR="00EC2A6A" w:rsidRPr="00DE6534" w:rsidRDefault="00EC2A6A" w:rsidP="00D76FE1">
            <w:pPr>
              <w:spacing w:line="24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b/>
                <w:bCs/>
                <w:lang w:eastAsia="hr-HR"/>
              </w:rPr>
              <w:t xml:space="preserve"> </w:t>
            </w:r>
            <w:r>
              <w:rPr>
                <w:rFonts w:eastAsia="Times New Roman" w:cs="Calibri"/>
                <w:b/>
                <w:bCs/>
                <w:lang w:eastAsia="hr-HR"/>
              </w:rPr>
              <w:t>2 boda</w:t>
            </w:r>
          </w:p>
        </w:tc>
        <w:tc>
          <w:tcPr>
            <w:tcW w:w="0" w:type="auto"/>
            <w:hideMark/>
          </w:tcPr>
          <w:p w14:paraId="5E6FE7E7" w14:textId="77777777" w:rsidR="00EC2A6A" w:rsidRPr="00DE6534" w:rsidRDefault="00EC2A6A" w:rsidP="00D76FE1">
            <w:pPr>
              <w:spacing w:line="24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b/>
                <w:bCs/>
                <w:lang w:eastAsia="hr-HR"/>
              </w:rPr>
              <w:t xml:space="preserve"> </w:t>
            </w:r>
            <w:r>
              <w:rPr>
                <w:rFonts w:eastAsia="Times New Roman" w:cs="Calibri"/>
                <w:b/>
                <w:bCs/>
                <w:lang w:eastAsia="hr-HR"/>
              </w:rPr>
              <w:t>3 bodova</w:t>
            </w:r>
          </w:p>
        </w:tc>
      </w:tr>
      <w:tr w:rsidR="00EC2A6A" w:rsidRPr="00DE6534" w14:paraId="634E25F5" w14:textId="77777777" w:rsidTr="00D76F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231685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TOČNOST SADRŽAJA </w:t>
            </w:r>
          </w:p>
        </w:tc>
        <w:tc>
          <w:tcPr>
            <w:tcW w:w="0" w:type="auto"/>
            <w:hideMark/>
          </w:tcPr>
          <w:p w14:paraId="7123B8BE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Postoje značajnije pogreške u prikazanim sadržajima i/ili većina sadržaja nije odabrana u skladu sa zadanom temom što otežava donošenje zaključka o zadanoj temi. </w:t>
            </w:r>
          </w:p>
        </w:tc>
        <w:tc>
          <w:tcPr>
            <w:tcW w:w="0" w:type="auto"/>
            <w:hideMark/>
          </w:tcPr>
          <w:p w14:paraId="0273355B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Postoje manje pogreške u  prikazanim sadržajima i/ili neki sadržaji nisu u potpunosti odabrani u skladu sa zadanim ciljem što može otežati  donošenje zaključka o zadanoj temi. </w:t>
            </w:r>
          </w:p>
        </w:tc>
        <w:tc>
          <w:tcPr>
            <w:tcW w:w="0" w:type="auto"/>
            <w:hideMark/>
          </w:tcPr>
          <w:p w14:paraId="18D29FEE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Svi prikazani sadržaji su odabrani u skladu sa zadanim ciljem te omogućuju donošenje zaključka o zadanoj temi. </w:t>
            </w:r>
          </w:p>
        </w:tc>
      </w:tr>
      <w:tr w:rsidR="00EC2A6A" w:rsidRPr="00DE6534" w14:paraId="65A67C34" w14:textId="77777777" w:rsidTr="00D76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131733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STRUKTURIRANJE SADRŽAJA </w:t>
            </w:r>
          </w:p>
        </w:tc>
        <w:tc>
          <w:tcPr>
            <w:tcW w:w="0" w:type="auto"/>
            <w:hideMark/>
          </w:tcPr>
          <w:p w14:paraId="1F6DC849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Sistematičnost prikaza samo se minimalno nazire, a odabrani sadržaji su međusobno nepovezani. </w:t>
            </w:r>
            <w:r>
              <w:rPr>
                <w:rFonts w:eastAsia="Times New Roman" w:cs="Calibri"/>
                <w:lang w:eastAsia="hr-HR"/>
              </w:rPr>
              <w:t>Teško se snalaziti u plakatu.</w:t>
            </w:r>
          </w:p>
        </w:tc>
        <w:tc>
          <w:tcPr>
            <w:tcW w:w="0" w:type="auto"/>
            <w:hideMark/>
          </w:tcPr>
          <w:p w14:paraId="51A95A4E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Sadržaji su uglavnom sistematično prikazani, ali su djelomično nepotpuni ili preopširni i/ili nejasni. Plakat je donekle nepregledan te ga je teže </w:t>
            </w:r>
            <w:r>
              <w:rPr>
                <w:rFonts w:eastAsia="Times New Roman" w:cs="Calibri"/>
                <w:lang w:eastAsia="hr-HR"/>
              </w:rPr>
              <w:t>pratiti.</w:t>
            </w:r>
            <w:r w:rsidRPr="00DE6534">
              <w:rPr>
                <w:rFonts w:eastAsia="Times New Roman" w:cs="Calibri"/>
                <w:lang w:eastAsia="hr-HR"/>
              </w:rPr>
              <w:t>   </w:t>
            </w:r>
          </w:p>
        </w:tc>
        <w:tc>
          <w:tcPr>
            <w:tcW w:w="0" w:type="auto"/>
            <w:hideMark/>
          </w:tcPr>
          <w:p w14:paraId="68FA4E9B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Sadržaji su u potpunosti sistematično prikazani logičkim slijedom što </w:t>
            </w:r>
            <w:r>
              <w:rPr>
                <w:rFonts w:eastAsia="Times New Roman" w:cs="Calibri"/>
                <w:lang w:eastAsia="hr-HR"/>
              </w:rPr>
              <w:t>olakšava praćenje i pobuđuje zainteresiranost.</w:t>
            </w:r>
            <w:r w:rsidRPr="00DE6534">
              <w:rPr>
                <w:rFonts w:eastAsia="Times New Roman" w:cs="Calibri"/>
                <w:lang w:eastAsia="hr-HR"/>
              </w:rPr>
              <w:t> </w:t>
            </w:r>
          </w:p>
        </w:tc>
      </w:tr>
      <w:tr w:rsidR="00EC2A6A" w:rsidRPr="00DE6534" w14:paraId="22791EA3" w14:textId="77777777" w:rsidTr="00D76F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F7C64F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KONCEPTUALNI PRISTUP </w:t>
            </w:r>
          </w:p>
        </w:tc>
        <w:tc>
          <w:tcPr>
            <w:tcW w:w="0" w:type="auto"/>
            <w:hideMark/>
          </w:tcPr>
          <w:p w14:paraId="427FA25C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Prikaz ukazuje da autor nije u zadovoljavajućoj mjeri usvojio sadržaje te da izostaje njihovo razumijevanje. </w:t>
            </w:r>
          </w:p>
        </w:tc>
        <w:tc>
          <w:tcPr>
            <w:tcW w:w="0" w:type="auto"/>
            <w:hideMark/>
          </w:tcPr>
          <w:p w14:paraId="35847F36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Prikaz ukazuje da je autor sadržaje usvojio i da ih  razumije, ali izostaje povezanost</w:t>
            </w:r>
            <w:r>
              <w:rPr>
                <w:rFonts w:eastAsia="Times New Roman" w:cs="Calibri"/>
                <w:lang w:eastAsia="hr-HR"/>
              </w:rPr>
              <w:t>.</w:t>
            </w:r>
          </w:p>
        </w:tc>
        <w:tc>
          <w:tcPr>
            <w:tcW w:w="0" w:type="auto"/>
            <w:hideMark/>
          </w:tcPr>
          <w:p w14:paraId="371101A6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Prikaz ukazuje da je autor sadržaje usvojio i da ih u potpunosti razumije. Vidljiva je povezanost sa sadržajima drugih predmeta </w:t>
            </w:r>
            <w:r>
              <w:rPr>
                <w:rFonts w:eastAsia="Times New Roman" w:cs="Calibri"/>
                <w:lang w:eastAsia="hr-HR"/>
              </w:rPr>
              <w:t>i među pojmovima.</w:t>
            </w:r>
          </w:p>
        </w:tc>
      </w:tr>
      <w:tr w:rsidR="00EC2A6A" w:rsidRPr="00DE6534" w14:paraId="1C8DB0E8" w14:textId="77777777" w:rsidTr="00D76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992B2F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KREATIVNOST </w:t>
            </w:r>
          </w:p>
        </w:tc>
        <w:tc>
          <w:tcPr>
            <w:tcW w:w="0" w:type="auto"/>
            <w:hideMark/>
          </w:tcPr>
          <w:p w14:paraId="5E1A66FD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minimalno stilski prepoznatljiv i vizualno neatraktivan. Slikovni prikazi odabrani su bez puno promišljanja o sadržajima koje trebaju predstaviti. Korištene boje i slova su neprikladni, a važni sadržaji u pravilu nisu istaknuti pa je cijeli prikaz samo minimalno u službi zadanog cilja. </w:t>
            </w:r>
          </w:p>
        </w:tc>
        <w:tc>
          <w:tcPr>
            <w:tcW w:w="0" w:type="auto"/>
            <w:hideMark/>
          </w:tcPr>
          <w:p w14:paraId="35EDEB9A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stilski nedovoljno prepoznatljiv te samo djelomično privlači pažnju publike. Slikovni prikazi nisu u potpunosti u funkciji sadržaja. Korištene boje i slova nisu u potpunosti usklađeni, a važni sadržaji su samo djelomično istaknuti čime je smanjen vizualni dojam te je stilski prikaz samo djelomično u službi zadanog cilja.  </w:t>
            </w:r>
          </w:p>
        </w:tc>
        <w:tc>
          <w:tcPr>
            <w:tcW w:w="0" w:type="auto"/>
            <w:hideMark/>
          </w:tcPr>
          <w:p w14:paraId="037437CF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stilski prepoznatljiv, inovativan i privlači pažnju publike. Slikovni prikazi su pažljivo odabrani. Korištene su različite boje, kao i slova različitih veličina i fontova, s istaknutim bitnim sadržajima što daje izvrstan vizualni dojam, a ujedno je u službi zadanog cilja.  </w:t>
            </w:r>
          </w:p>
        </w:tc>
      </w:tr>
      <w:tr w:rsidR="00EC2A6A" w:rsidRPr="00DE6534" w14:paraId="75BF24EC" w14:textId="77777777" w:rsidTr="00D76F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C86A4F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UREDNOST </w:t>
            </w:r>
          </w:p>
        </w:tc>
        <w:tc>
          <w:tcPr>
            <w:tcW w:w="0" w:type="auto"/>
            <w:hideMark/>
          </w:tcPr>
          <w:p w14:paraId="5DA30AC0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uglavnom neuredan i nepregledan, a tekst i slike/crteži neusklađeni veličinom i neuredno napisani/zalijepljeni što u velikoj mjeri narušava vizualni dojam. </w:t>
            </w:r>
          </w:p>
        </w:tc>
        <w:tc>
          <w:tcPr>
            <w:tcW w:w="0" w:type="auto"/>
            <w:hideMark/>
          </w:tcPr>
          <w:p w14:paraId="52E04E7A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djelomično uredan i pregledan, a tekst i slike/crteži su uglavnom uredni i odgovarajuće veličine. Plakat na prvi pogled daje djelomično dobar vizualni dojam. </w:t>
            </w:r>
          </w:p>
        </w:tc>
        <w:tc>
          <w:tcPr>
            <w:tcW w:w="0" w:type="auto"/>
            <w:hideMark/>
          </w:tcPr>
          <w:p w14:paraId="022F904A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uredan i pregledan, a tekst i slike/crteži su uredni i primjerene veličine. Plakat na prvi pogled daje dobar vizualni dojam. </w:t>
            </w:r>
          </w:p>
        </w:tc>
      </w:tr>
      <w:tr w:rsidR="00EC2A6A" w:rsidRPr="00DE6534" w14:paraId="12C294B3" w14:textId="77777777" w:rsidTr="00D76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</w:tcPr>
          <w:p w14:paraId="40F85ADD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Prijedlog vrednovanja: 0-6=1    7-8=2     9 -11=3     12 -13=4    14 – 15=5</w:t>
            </w:r>
          </w:p>
        </w:tc>
      </w:tr>
    </w:tbl>
    <w:p w14:paraId="15964C5B" w14:textId="4B8EB128" w:rsidR="00100F85" w:rsidRDefault="007D3A35">
      <w:r>
        <w:rPr>
          <w:noProof/>
        </w:rPr>
        <w:lastRenderedPageBreak/>
        <w:drawing>
          <wp:inline distT="0" distB="0" distL="0" distR="0" wp14:anchorId="3C2F2AB1" wp14:editId="4E61E050">
            <wp:extent cx="5760720" cy="8719673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F85" w:rsidSect="00EC2A6A">
      <w:pgSz w:w="11906" w:h="16838"/>
      <w:pgMar w:top="1417" w:right="1417" w:bottom="1417" w:left="1417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B7FDB"/>
    <w:multiLevelType w:val="hybridMultilevel"/>
    <w:tmpl w:val="9ED830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73BD2"/>
    <w:multiLevelType w:val="hybridMultilevel"/>
    <w:tmpl w:val="E38E5D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51454"/>
    <w:multiLevelType w:val="hybridMultilevel"/>
    <w:tmpl w:val="F020AA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891147"/>
    <w:multiLevelType w:val="hybridMultilevel"/>
    <w:tmpl w:val="F252CDF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A6A"/>
    <w:rsid w:val="00100F85"/>
    <w:rsid w:val="005223B7"/>
    <w:rsid w:val="007D3A35"/>
    <w:rsid w:val="009363F6"/>
    <w:rsid w:val="00EC2A6A"/>
    <w:rsid w:val="00F5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BCF56"/>
  <w15:chartTrackingRefBased/>
  <w15:docId w15:val="{DA1ECD40-AA9D-4569-AF5B-B5E2F155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A6A"/>
    <w:pPr>
      <w:spacing w:line="254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C2A6A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EC2A6A"/>
    <w:pPr>
      <w:ind w:left="720"/>
      <w:contextualSpacing/>
    </w:pPr>
  </w:style>
  <w:style w:type="table" w:styleId="Tablicareetke4-isticanje4">
    <w:name w:val="Grid Table 4 Accent 4"/>
    <w:basedOn w:val="Obinatablica"/>
    <w:uiPriority w:val="49"/>
    <w:rsid w:val="00EC2A6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Nerijeenospominjanje">
    <w:name w:val="Unresolved Mention"/>
    <w:basedOn w:val="Zadanifontodlomka"/>
    <w:uiPriority w:val="99"/>
    <w:semiHidden/>
    <w:unhideWhenUsed/>
    <w:rsid w:val="00936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photovisi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nva.com/" TargetMode="External"/><Relationship Id="rId5" Type="http://schemas.openxmlformats.org/officeDocument/2006/relationships/hyperlink" Target="https://e-laboratorij.carnet.hr/piktochart-izrada-infografike-izvjestaja-postera-i-prezentacija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Pongrac</dc:creator>
  <cp:keywords/>
  <dc:description/>
  <cp:lastModifiedBy>Nataša Pongrac</cp:lastModifiedBy>
  <cp:revision>4</cp:revision>
  <dcterms:created xsi:type="dcterms:W3CDTF">2021-03-19T07:42:00Z</dcterms:created>
  <dcterms:modified xsi:type="dcterms:W3CDTF">2021-05-25T10:30:00Z</dcterms:modified>
</cp:coreProperties>
</file>