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077FC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77FCA" w:rsidRDefault="004C3943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077FCA" w:rsidRDefault="004C3943">
            <w:pPr>
              <w:spacing w:after="0" w:line="240" w:lineRule="auto"/>
            </w:pPr>
            <w:r>
              <w:t>13684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77FCA" w:rsidRDefault="004C3943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077FCA" w:rsidRDefault="004C3943">
            <w:pPr>
              <w:spacing w:after="0" w:line="240" w:lineRule="auto"/>
            </w:pPr>
            <w:r>
              <w:t>OSNOVNA ŠKOLA STRAHONINEC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77FCA" w:rsidRDefault="004C3943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077FCA" w:rsidRDefault="004C3943">
            <w:pPr>
              <w:spacing w:after="0" w:line="240" w:lineRule="auto"/>
            </w:pPr>
            <w:r>
              <w:t>31</w:t>
            </w:r>
          </w:p>
        </w:tc>
      </w:tr>
    </w:tbl>
    <w:p w:rsidR="00077FCA" w:rsidRDefault="004C3943">
      <w:r>
        <w:br/>
      </w:r>
    </w:p>
    <w:p w:rsidR="00077FCA" w:rsidRDefault="004C3943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077FCA" w:rsidRDefault="004C3943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077FCA" w:rsidRDefault="004C3943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789.933,15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1.153.909,90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146,1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799.173,95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1.017.892,97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127,4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077FC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136.016,93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4.606,75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489.071,56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077FC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4.606,75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489.071,56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077FC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077FC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13.847,55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353.054,63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2549,6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 xml:space="preserve">Osnovna škola Strahoninec ima 414 učenika u 19 razrednih odjela. Na </w:t>
      </w:r>
      <w:r>
        <w:t>dan 30.06.2025. bio je zaposlen 51 djelatnik. Organiziran je produženi boravak u kojem su zaposlene 2 učiteljice a također su zaposleni i pomoćnici u nastavi putem projekta "Škole jednakih mogućnosti".  Djelatnici aktivno sudjeluje u mobilnostima putem Era</w:t>
      </w:r>
      <w:r>
        <w:t xml:space="preserve">smus projekata.  U razdoblju od 01.01.2025. do 30.06.2025. škola je ostvarila prihode u iznosu od 1.153.909,90 </w:t>
      </w:r>
      <w:proofErr w:type="spellStart"/>
      <w:r>
        <w:t>eur</w:t>
      </w:r>
      <w:proofErr w:type="spellEnd"/>
      <w:r>
        <w:t xml:space="preserve"> te rashode u iznosu od 1.506.964,53 </w:t>
      </w:r>
      <w:proofErr w:type="spellStart"/>
      <w:r>
        <w:t>eur</w:t>
      </w:r>
      <w:proofErr w:type="spellEnd"/>
      <w:r>
        <w:t xml:space="preserve">. Najveći dio prihoda dobiven je iz državnog proračuna - za plaće </w:t>
      </w:r>
      <w:r>
        <w:lastRenderedPageBreak/>
        <w:t>djelatnika, dok prihode za financira</w:t>
      </w:r>
      <w:r>
        <w:t xml:space="preserve">nje djelatnosti škola dobiva iz nadležnog proračuna županije, te </w:t>
      </w:r>
      <w:proofErr w:type="spellStart"/>
      <w:r>
        <w:t>općimskog</w:t>
      </w:r>
      <w:proofErr w:type="spellEnd"/>
      <w:r>
        <w:t xml:space="preserve"> i gradskog proračuna. Škola ima i vlastite prihoda od najma dvorane.</w:t>
      </w:r>
    </w:p>
    <w:p w:rsidR="00077FCA" w:rsidRDefault="004C3943">
      <w:r>
        <w:br/>
      </w:r>
    </w:p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707.896,66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800.441,04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113,1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 xml:space="preserve">6361 uključuje prihod za plaće i ostale naknade zaposlenima, prihod za školsku užinu, </w:t>
      </w:r>
      <w:r>
        <w:t xml:space="preserve">sufinanciranje produženog boravka, sufinanciranje </w:t>
      </w:r>
      <w:proofErr w:type="spellStart"/>
      <w:r>
        <w:t>izvanučioničke</w:t>
      </w:r>
      <w:proofErr w:type="spellEnd"/>
      <w:r>
        <w:t xml:space="preserve"> nastave, pomoći Općine radi poboljšanja uvjeta obrazovanja. U odnosu na prethodno razdoblje prihodi su povećani zbog povećanja plaća zaposlenika kroz novi Zakon o plaćama i primjenu novih koe</w:t>
      </w:r>
      <w:r>
        <w:t>ficijenata za izračun plaće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6.098,20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39.569,12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648,9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Dobivena su sredstva za novi Erasmus projekt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Kamate na oročena </w:t>
            </w:r>
            <w:r>
              <w:rPr>
                <w:sz w:val="18"/>
              </w:rPr>
              <w:t>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223,9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Povećanje prihoda od kamata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Dobivena donacija za sufinanciranje rada školske filmske skupine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46.132,19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284.766,59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617,3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 xml:space="preserve">Povećanje prihoda u odnosu na prošlu godinu nastalo je zbog uplate prihoda za financiranje </w:t>
      </w:r>
      <w:r>
        <w:t>radova na Energetskoj obnovi zgrade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650.025,90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843.014,52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129,7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 xml:space="preserve">Konto 31 odnosi na plaće i ostala materijalna prava  za zaposlene s pripadajućim doprinosima. Povećanje rashoda za zaposlene povezano je s povećanjem prihoda za plaće pa su tako rasli i rashodi za bruto plaće i doprinosi na </w:t>
      </w:r>
      <w:r>
        <w:t>plaće.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148.172,19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174.279,30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117,6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Rashodi su povećani zbog konstantnog rasta cijena dobara i usluga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</w:t>
            </w:r>
            <w:r>
              <w:rPr>
                <w:sz w:val="18"/>
              </w:rPr>
              <w:t>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4.606,75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489.071,56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U odnosu na prošlu godinu rashodi su povećani zbog realizacije Energetske obnove zgrade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475.638,96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Realizacija Energetske obnove zgrade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077FC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 xml:space="preserve">Škola ima nedospjele obveze za plaće,obveze za HZZO bolovanja,materijalna prava te račune koji dospijevaju nakon </w:t>
      </w:r>
      <w:r>
        <w:t>30.06.2025.</w:t>
      </w:r>
    </w:p>
    <w:p w:rsidR="00077FCA" w:rsidRDefault="00077FCA"/>
    <w:p w:rsidR="00077FCA" w:rsidRDefault="004C3943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77F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7F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077FC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256.443,12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7FCA" w:rsidRDefault="004C394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7FCA" w:rsidRDefault="00077FCA">
      <w:pPr>
        <w:spacing w:after="0"/>
      </w:pPr>
    </w:p>
    <w:p w:rsidR="00077FCA" w:rsidRDefault="004C3943">
      <w:pPr>
        <w:spacing w:line="240" w:lineRule="auto"/>
        <w:jc w:val="both"/>
      </w:pPr>
      <w:r>
        <w:t>obveze za plaće 06/2025,</w:t>
      </w:r>
      <w:proofErr w:type="spellStart"/>
      <w:r>
        <w:t>hzzo</w:t>
      </w:r>
      <w:proofErr w:type="spellEnd"/>
      <w:r>
        <w:t xml:space="preserve"> </w:t>
      </w:r>
      <w:r>
        <w:t>bolovanja,računi 06/2025</w:t>
      </w:r>
    </w:p>
    <w:p w:rsidR="00077FCA" w:rsidRDefault="00077FCA"/>
    <w:sectPr w:rsidR="0007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CA"/>
    <w:rsid w:val="00077FCA"/>
    <w:rsid w:val="004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os str</dc:creator>
  <cp:lastModifiedBy>racunovodstvo os str</cp:lastModifiedBy>
  <cp:revision>2</cp:revision>
  <cp:lastPrinted>2025-07-10T09:01:00Z</cp:lastPrinted>
  <dcterms:created xsi:type="dcterms:W3CDTF">2025-07-10T09:03:00Z</dcterms:created>
  <dcterms:modified xsi:type="dcterms:W3CDTF">2025-07-10T09:03:00Z</dcterms:modified>
</cp:coreProperties>
</file>